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751" w:rsidRDefault="00EE2751" w:rsidP="00EE2751">
      <w:pPr>
        <w:jc w:val="center"/>
        <w:rPr>
          <w:rFonts w:ascii="Avenir Next LT Pro" w:hAnsi="Avenir Next LT Pro"/>
          <w:b/>
          <w:noProof/>
          <w:color w:val="0070C0"/>
          <w:sz w:val="36"/>
        </w:rPr>
      </w:pPr>
      <w:r w:rsidRPr="005970F7">
        <w:rPr>
          <w:rFonts w:ascii="Avenir Next LT Pro" w:hAnsi="Avenir Next LT Pro"/>
          <w:b/>
          <w:noProof/>
          <w:color w:val="0070C0"/>
          <w:sz w:val="36"/>
        </w:rPr>
        <w:t>Live Streaming Policy</w:t>
      </w:r>
    </w:p>
    <w:p w:rsidR="005970F7" w:rsidRDefault="005970F7" w:rsidP="005970F7">
      <w:pPr>
        <w:rPr>
          <w:rFonts w:ascii="Avenir Next LT Pro" w:hAnsi="Avenir Next LT Pro"/>
          <w:i/>
          <w:noProof/>
          <w:sz w:val="21"/>
          <w:szCs w:val="21"/>
        </w:rPr>
      </w:pPr>
      <w:r>
        <w:rPr>
          <w:rFonts w:ascii="Avenir Next LT Pro" w:hAnsi="Avenir Next LT Pro"/>
          <w:noProof/>
          <w:sz w:val="21"/>
          <w:szCs w:val="21"/>
        </w:rPr>
        <w:t xml:space="preserve">The ECB states that it is </w:t>
      </w:r>
      <w:r>
        <w:rPr>
          <w:rFonts w:ascii="Avenir Next LT Pro" w:hAnsi="Avenir Next LT Pro"/>
          <w:i/>
          <w:noProof/>
          <w:sz w:val="21"/>
          <w:szCs w:val="21"/>
        </w:rPr>
        <w:t>“keen to promote positive images of individuals playing cricket and does not wish to prevent ;ive streaming, video recording, photography or any other form of capture or use of audio-visual materials (‘Streams, Photos and Recordings’). However, the ECB wishes to ensure that Streams, Photos and Recordings within cricket are cpatured and used appropriately.”</w:t>
      </w:r>
    </w:p>
    <w:p w:rsidR="005970F7" w:rsidRDefault="005970F7" w:rsidP="005970F7">
      <w:pPr>
        <w:rPr>
          <w:rFonts w:ascii="Avenir Next LT Pro" w:hAnsi="Avenir Next LT Pro"/>
          <w:noProof/>
          <w:sz w:val="21"/>
          <w:szCs w:val="21"/>
        </w:rPr>
      </w:pPr>
      <w:r>
        <w:rPr>
          <w:rFonts w:ascii="Avenir Next LT Pro" w:hAnsi="Avenir Next LT Pro"/>
          <w:noProof/>
          <w:sz w:val="21"/>
          <w:szCs w:val="21"/>
        </w:rPr>
        <w:t xml:space="preserve">Bath Crickt Club (hereafter “the Club) is committed to ensuring that it provided a form of streaming service for its members and wider audience. However, the Club also understands its obligations to everyone affected by live streaming of matches and wished to be proactive in adhering to the ECB guidance. </w:t>
      </w:r>
    </w:p>
    <w:p w:rsidR="005970F7" w:rsidRDefault="005970F7" w:rsidP="005970F7">
      <w:pPr>
        <w:rPr>
          <w:rFonts w:ascii="Avenir Next LT Pro" w:hAnsi="Avenir Next LT Pro"/>
          <w:noProof/>
          <w:sz w:val="21"/>
          <w:szCs w:val="21"/>
        </w:rPr>
      </w:pPr>
      <w:r>
        <w:rPr>
          <w:rFonts w:ascii="Avenir Next LT Pro" w:hAnsi="Avenir Next LT Pro"/>
          <w:noProof/>
          <w:sz w:val="21"/>
          <w:szCs w:val="21"/>
        </w:rPr>
        <w:t>N.B. This poilicy is designed to ocver the live streaming of matches with a live camers. However, this also applies to the taking of photographs and other audio-visual recording.</w:t>
      </w:r>
    </w:p>
    <w:p w:rsidR="005970F7" w:rsidRPr="000B5B4D" w:rsidRDefault="005970F7" w:rsidP="005970F7">
      <w:pPr>
        <w:rPr>
          <w:rFonts w:ascii="Avenir Next LT Pro" w:hAnsi="Avenir Next LT Pro"/>
          <w:noProof/>
          <w:sz w:val="21"/>
          <w:szCs w:val="21"/>
        </w:rPr>
      </w:pPr>
      <w:r>
        <w:rPr>
          <w:rFonts w:ascii="Avenir Next LT Pro" w:hAnsi="Avenir Next LT Pro"/>
          <w:noProof/>
          <w:sz w:val="21"/>
          <w:szCs w:val="21"/>
        </w:rPr>
        <w:t xml:space="preserve">In order to comply with both data protection (GDPR) and Safeguarding legislation and good practice, the Club will </w:t>
      </w:r>
      <w:r w:rsidRPr="000B5B4D">
        <w:rPr>
          <w:rFonts w:ascii="Avenir Next LT Pro" w:hAnsi="Avenir Next LT Pro"/>
          <w:noProof/>
          <w:sz w:val="21"/>
          <w:szCs w:val="21"/>
        </w:rPr>
        <w:t>implement the following as its Live-Streaming Policy:</w:t>
      </w:r>
    </w:p>
    <w:p w:rsidR="005970F7" w:rsidRPr="000B5B4D" w:rsidRDefault="005970F7" w:rsidP="005970F7">
      <w:pPr>
        <w:pStyle w:val="ListParagraph"/>
        <w:numPr>
          <w:ilvl w:val="0"/>
          <w:numId w:val="1"/>
        </w:numPr>
        <w:rPr>
          <w:rFonts w:ascii="Avenir Next LT Pro" w:hAnsi="Avenir Next LT Pro"/>
          <w:noProof/>
          <w:sz w:val="21"/>
          <w:szCs w:val="21"/>
        </w:rPr>
      </w:pPr>
      <w:r w:rsidRPr="000B5B4D">
        <w:rPr>
          <w:rFonts w:ascii="Avenir Next LT Pro" w:hAnsi="Avenir Next LT Pro"/>
          <w:noProof/>
          <w:sz w:val="21"/>
          <w:szCs w:val="21"/>
        </w:rPr>
        <w:t>The club will live stream games at North Parade, subject to consent.</w:t>
      </w:r>
    </w:p>
    <w:p w:rsidR="005970F7" w:rsidRDefault="005970F7" w:rsidP="005970F7">
      <w:pPr>
        <w:pStyle w:val="ListParagraph"/>
        <w:numPr>
          <w:ilvl w:val="0"/>
          <w:numId w:val="1"/>
        </w:numPr>
        <w:rPr>
          <w:rFonts w:ascii="Avenir Next LT Pro" w:hAnsi="Avenir Next LT Pro"/>
          <w:noProof/>
          <w:sz w:val="21"/>
          <w:szCs w:val="21"/>
        </w:rPr>
      </w:pPr>
      <w:r>
        <w:rPr>
          <w:rFonts w:ascii="Avenir Next LT Pro" w:hAnsi="Avenir Next LT Pro"/>
          <w:noProof/>
          <w:sz w:val="21"/>
          <w:szCs w:val="21"/>
        </w:rPr>
        <w:t>The footage captured will only be sisplayed live, via the NV Play Match Centre and on Play-Cricket.</w:t>
      </w:r>
    </w:p>
    <w:p w:rsidR="005970F7" w:rsidRPr="009C6011" w:rsidRDefault="005970F7" w:rsidP="005970F7">
      <w:pPr>
        <w:pStyle w:val="ListParagraph"/>
        <w:numPr>
          <w:ilvl w:val="0"/>
          <w:numId w:val="1"/>
        </w:numPr>
        <w:rPr>
          <w:rFonts w:ascii="Avenir Next LT Pro" w:hAnsi="Avenir Next LT Pro"/>
          <w:noProof/>
          <w:sz w:val="21"/>
          <w:szCs w:val="21"/>
        </w:rPr>
      </w:pPr>
      <w:r>
        <w:rPr>
          <w:rFonts w:ascii="Avenir Next LT Pro" w:hAnsi="Avenir Next LT Pro"/>
          <w:noProof/>
          <w:sz w:val="21"/>
          <w:szCs w:val="21"/>
        </w:rPr>
        <w:t>The primary purpose of the live stream is to provide real-time footage of the match for spectators, supporters and</w:t>
      </w:r>
      <w:r w:rsidR="009C6011">
        <w:rPr>
          <w:rFonts w:ascii="Avenir Next LT Pro" w:hAnsi="Avenir Next LT Pro"/>
          <w:noProof/>
          <w:sz w:val="21"/>
          <w:szCs w:val="21"/>
        </w:rPr>
        <w:t xml:space="preserve"> followers. Secondary purposes include the capture of ball-by-ball fotage for analysis </w:t>
      </w:r>
      <w:r w:rsidR="009C6011" w:rsidRPr="009C6011">
        <w:rPr>
          <w:rFonts w:ascii="Avenir Next LT Pro" w:hAnsi="Avenir Next LT Pro"/>
          <w:noProof/>
          <w:sz w:val="21"/>
          <w:szCs w:val="21"/>
        </w:rPr>
        <w:t xml:space="preserve">and training purposes. </w:t>
      </w:r>
    </w:p>
    <w:p w:rsidR="009C6011" w:rsidRPr="009C6011" w:rsidRDefault="009C6011" w:rsidP="009C6011">
      <w:pPr>
        <w:pStyle w:val="ListParagraph"/>
        <w:numPr>
          <w:ilvl w:val="0"/>
          <w:numId w:val="2"/>
        </w:numPr>
        <w:rPr>
          <w:rFonts w:ascii="Avenir Next LT Pro" w:hAnsi="Avenir Next LT Pro"/>
          <w:noProof/>
          <w:sz w:val="21"/>
          <w:szCs w:val="21"/>
        </w:rPr>
      </w:pPr>
      <w:r w:rsidRPr="009C6011">
        <w:rPr>
          <w:rFonts w:ascii="Avenir Next LT Pro" w:hAnsi="Avenir Next LT Pro"/>
          <w:noProof/>
          <w:sz w:val="21"/>
          <w:szCs w:val="21"/>
        </w:rPr>
        <w:t>The Club will inform relevant leagues that it will live-stream league matches for the forthcoming season. In addition, the Club will inform the opposition and officials of its intention to live-stream the relevant match. When consent is requested, the Club will send out its privacy notice.</w:t>
      </w:r>
    </w:p>
    <w:p w:rsidR="009C6011" w:rsidRDefault="009C6011" w:rsidP="009C6011">
      <w:pPr>
        <w:pStyle w:val="ListParagraph"/>
        <w:numPr>
          <w:ilvl w:val="0"/>
          <w:numId w:val="2"/>
        </w:numPr>
        <w:rPr>
          <w:rFonts w:ascii="Avenir Next LT Pro" w:hAnsi="Avenir Next LT Pro"/>
          <w:noProof/>
          <w:sz w:val="21"/>
          <w:szCs w:val="21"/>
        </w:rPr>
      </w:pPr>
      <w:r w:rsidRPr="009C6011">
        <w:rPr>
          <w:rFonts w:ascii="Avenir Next LT Pro" w:hAnsi="Avenir Next LT Pro"/>
          <w:noProof/>
          <w:sz w:val="21"/>
          <w:szCs w:val="21"/>
        </w:rPr>
        <w:t xml:space="preserve">The Club </w:t>
      </w:r>
      <w:r w:rsidRPr="009C6011">
        <w:rPr>
          <w:rFonts w:ascii="Avenir Next LT Pro" w:hAnsi="Avenir Next LT Pro"/>
          <w:b/>
          <w:noProof/>
          <w:sz w:val="21"/>
          <w:szCs w:val="21"/>
        </w:rPr>
        <w:t xml:space="preserve">must have obtained permission to live stream </w:t>
      </w:r>
      <w:r w:rsidRPr="009C6011">
        <w:rPr>
          <w:rFonts w:ascii="Avenir Next LT Pro" w:hAnsi="Avenir Next LT Pro"/>
          <w:b/>
          <w:noProof/>
          <w:color w:val="FF0000"/>
          <w:sz w:val="21"/>
          <w:szCs w:val="21"/>
        </w:rPr>
        <w:t>at least 48 hours before the scheduled match start time.</w:t>
      </w:r>
      <w:r w:rsidRPr="009C6011">
        <w:rPr>
          <w:rFonts w:ascii="Avenir Next LT Pro" w:hAnsi="Avenir Next LT Pro"/>
          <w:noProof/>
          <w:color w:val="FF0000"/>
          <w:sz w:val="21"/>
          <w:szCs w:val="21"/>
        </w:rPr>
        <w:t xml:space="preserve"> </w:t>
      </w:r>
      <w:r w:rsidRPr="009C6011">
        <w:rPr>
          <w:rFonts w:ascii="Avenir Next LT Pro" w:hAnsi="Avenir Next LT Pro"/>
          <w:noProof/>
          <w:sz w:val="21"/>
          <w:szCs w:val="21"/>
        </w:rPr>
        <w:t xml:space="preserve">If there are any objections to the live streaming, then this cannot take place. The Club notes that it is the responsibility of the opposition team to ensure that all their players (and parents/guardians of all players under 18) and officials consent to the live streaming taking place. The relevant team coach (or Director of Cricket) or team captain will ask for the relevant consent. </w:t>
      </w:r>
    </w:p>
    <w:p w:rsidR="009C6011" w:rsidRDefault="009C6011" w:rsidP="009C6011">
      <w:pPr>
        <w:pStyle w:val="ListParagraph"/>
        <w:numPr>
          <w:ilvl w:val="0"/>
          <w:numId w:val="2"/>
        </w:numPr>
        <w:rPr>
          <w:rFonts w:ascii="Avenir Next LT Pro" w:hAnsi="Avenir Next LT Pro"/>
          <w:noProof/>
          <w:sz w:val="21"/>
          <w:szCs w:val="21"/>
        </w:rPr>
      </w:pPr>
      <w:r>
        <w:rPr>
          <w:rFonts w:ascii="Avenir Next LT Pro" w:hAnsi="Avenir Next LT Pro"/>
          <w:noProof/>
          <w:sz w:val="21"/>
          <w:szCs w:val="21"/>
        </w:rPr>
        <w:t xml:space="preserve">The Club will pay close attention to safeguarding protcols. If a player for the Club is under 18, then their parent/guardian’s consent for live-streaming </w:t>
      </w:r>
      <w:r>
        <w:rPr>
          <w:rFonts w:ascii="Avenir Next LT Pro" w:hAnsi="Avenir Next LT Pro"/>
          <w:b/>
          <w:noProof/>
          <w:sz w:val="21"/>
          <w:szCs w:val="21"/>
          <w:u w:val="single"/>
        </w:rPr>
        <w:t>must</w:t>
      </w:r>
      <w:r>
        <w:rPr>
          <w:rFonts w:ascii="Avenir Next LT Pro" w:hAnsi="Avenir Next LT Pro"/>
          <w:noProof/>
          <w:sz w:val="21"/>
          <w:szCs w:val="21"/>
        </w:rPr>
        <w:t xml:space="preserve"> be obtained prior to the live-stream starting.</w:t>
      </w:r>
    </w:p>
    <w:p w:rsidR="009C6011" w:rsidRDefault="009C6011" w:rsidP="009C6011">
      <w:pPr>
        <w:pStyle w:val="ListParagraph"/>
        <w:numPr>
          <w:ilvl w:val="0"/>
          <w:numId w:val="2"/>
        </w:numPr>
        <w:rPr>
          <w:rFonts w:ascii="Avenir Next LT Pro" w:hAnsi="Avenir Next LT Pro"/>
          <w:noProof/>
          <w:sz w:val="21"/>
          <w:szCs w:val="21"/>
        </w:rPr>
      </w:pPr>
      <w:r>
        <w:rPr>
          <w:rFonts w:ascii="Avenir Next LT Pro" w:hAnsi="Avenir Next LT Pro"/>
          <w:noProof/>
          <w:sz w:val="21"/>
          <w:szCs w:val="21"/>
        </w:rPr>
        <w:t xml:space="preserve">The Club will prominently display a clear live-streaming noice at North Parade, and on the Club’s website, to ensure that spectators and other people are aware that live-streaming is taking place. </w:t>
      </w:r>
    </w:p>
    <w:p w:rsidR="009C6011" w:rsidRPr="009C6011" w:rsidRDefault="009C6011" w:rsidP="009C6011">
      <w:pPr>
        <w:rPr>
          <w:rFonts w:ascii="Avenir Next LT Pro" w:hAnsi="Avenir Next LT Pro"/>
          <w:noProof/>
          <w:sz w:val="21"/>
          <w:szCs w:val="21"/>
        </w:rPr>
      </w:pPr>
    </w:p>
    <w:p w:rsidR="0090554A" w:rsidRDefault="0090554A">
      <w:bookmarkStart w:id="0" w:name="_GoBack"/>
      <w:bookmarkEnd w:id="0"/>
    </w:p>
    <w:sectPr w:rsidR="0090554A" w:rsidSect="00DC1675">
      <w:headerReference w:type="default" r:id="rId7"/>
      <w:footerReference w:type="default" r:id="rId8"/>
      <w:pgSz w:w="12240" w:h="15840"/>
      <w:pgMar w:top="851" w:right="851" w:bottom="851" w:left="85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97B" w:rsidRDefault="002B597B" w:rsidP="002B597B">
      <w:pPr>
        <w:spacing w:after="0" w:line="240" w:lineRule="auto"/>
      </w:pPr>
      <w:r>
        <w:separator/>
      </w:r>
    </w:p>
  </w:endnote>
  <w:endnote w:type="continuationSeparator" w:id="0">
    <w:p w:rsidR="002B597B" w:rsidRDefault="002B597B" w:rsidP="002B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7B" w:rsidRPr="002D142F" w:rsidRDefault="002B597B" w:rsidP="002B597B">
    <w:pPr>
      <w:widowControl w:val="0"/>
      <w:tabs>
        <w:tab w:val="left" w:pos="1248"/>
        <w:tab w:val="center" w:pos="5230"/>
      </w:tabs>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Registered Office and Postal Address:</w:t>
    </w:r>
  </w:p>
  <w:p w:rsidR="002B597B" w:rsidRPr="002D142F" w:rsidRDefault="002B597B" w:rsidP="002B597B">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North Parade Bridge Road</w:t>
    </w:r>
  </w:p>
  <w:p w:rsidR="002B597B" w:rsidRPr="002D142F" w:rsidRDefault="002B597B" w:rsidP="002B597B">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39C06C25">
      <w:rPr>
        <w:rFonts w:ascii="Avenir Next LT Pro" w:eastAsia="Avenir Next LT Pro" w:hAnsi="Avenir Next LT Pro" w:cs="Avenir Next LT Pro"/>
        <w:color w:val="004A99"/>
        <w:sz w:val="16"/>
        <w:szCs w:val="16"/>
      </w:rPr>
      <w:t>Bath</w:t>
    </w:r>
  </w:p>
  <w:p w:rsidR="002B597B" w:rsidRPr="002D142F" w:rsidRDefault="002B597B" w:rsidP="002B597B">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59264" behindDoc="1" locked="0" layoutInCell="1" allowOverlap="1" wp14:anchorId="40CD8D8F" wp14:editId="28BC880F">
          <wp:simplePos x="0" y="0"/>
          <wp:positionH relativeFrom="column">
            <wp:align>left</wp:align>
          </wp:positionH>
          <wp:positionV relativeFrom="paragraph">
            <wp:posOffset>0</wp:posOffset>
          </wp:positionV>
          <wp:extent cx="1634291" cy="473640"/>
          <wp:effectExtent l="0" t="0" r="0" b="0"/>
          <wp:wrapNone/>
          <wp:docPr id="946813367" name="Picture 94681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4291" cy="473640"/>
                  </a:xfrm>
                  <a:prstGeom prst="rect">
                    <a:avLst/>
                  </a:prstGeom>
                </pic:spPr>
              </pic:pic>
            </a:graphicData>
          </a:graphic>
          <wp14:sizeRelH relativeFrom="page">
            <wp14:pctWidth>0</wp14:pctWidth>
          </wp14:sizeRelH>
          <wp14:sizeRelV relativeFrom="page">
            <wp14:pctHeight>0</wp14:pctHeight>
          </wp14:sizeRelV>
        </wp:anchor>
      </w:drawing>
    </w:r>
    <w:r w:rsidRPr="4AC5E44A">
      <w:rPr>
        <w:rFonts w:ascii="Avenir Next LT Pro" w:eastAsia="Avenir Next LT Pro" w:hAnsi="Avenir Next LT Pro" w:cs="Avenir Next LT Pro"/>
        <w:color w:val="004A99"/>
        <w:sz w:val="16"/>
        <w:szCs w:val="16"/>
      </w:rPr>
      <w:t>BA2 4EX</w:t>
    </w:r>
  </w:p>
  <w:p w:rsidR="002B597B" w:rsidRPr="002D142F" w:rsidRDefault="002B597B" w:rsidP="002B597B">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Tel: 01225 425935</w:t>
    </w:r>
  </w:p>
  <w:p w:rsidR="002B597B" w:rsidRPr="002D142F" w:rsidRDefault="002B597B" w:rsidP="002B597B">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Email: </w:t>
    </w:r>
    <w:hyperlink r:id="rId2">
      <w:r w:rsidRPr="4AC5E44A">
        <w:rPr>
          <w:rStyle w:val="Hyperlink"/>
          <w:rFonts w:ascii="Avenir Next LT Pro" w:eastAsia="Avenir Next LT Pro" w:hAnsi="Avenir Next LT Pro" w:cs="Avenir Next LT Pro"/>
          <w:sz w:val="16"/>
          <w:szCs w:val="16"/>
        </w:rPr>
        <w:t>office@bathcricket.com</w:t>
      </w:r>
    </w:hyperlink>
  </w:p>
  <w:p w:rsidR="002B597B" w:rsidRPr="002D142F" w:rsidRDefault="002B597B" w:rsidP="002B597B">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www.bathcricket.com</w:t>
    </w:r>
  </w:p>
  <w:p w:rsidR="002B597B" w:rsidRPr="002D142F" w:rsidRDefault="002B597B" w:rsidP="002B597B">
    <w:pPr>
      <w:widowControl w:val="0"/>
      <w:autoSpaceDE w:val="0"/>
      <w:autoSpaceDN w:val="0"/>
      <w:adjustRightInd w:val="0"/>
      <w:spacing w:after="0"/>
      <w:jc w:val="center"/>
      <w:rPr>
        <w:rFonts w:ascii="Avenir Next LT Pro" w:eastAsia="Avenir Next LT Pro" w:hAnsi="Avenir Next LT Pro" w:cs="Avenir Next LT Pro"/>
        <w:color w:val="004A99"/>
        <w:sz w:val="16"/>
        <w:szCs w:val="16"/>
      </w:rPr>
    </w:pPr>
  </w:p>
  <w:p w:rsidR="002B597B" w:rsidRPr="002D142F" w:rsidRDefault="002B597B" w:rsidP="002B597B">
    <w:pPr>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Incorporated in England and Wales Company No. 4677231</w:t>
    </w:r>
  </w:p>
  <w:p w:rsidR="002B597B" w:rsidRPr="002D142F" w:rsidRDefault="002B597B" w:rsidP="002B597B">
    <w:pPr>
      <w:spacing w:after="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Charity Registration No. 1100812 </w:t>
    </w:r>
    <w:r>
      <w:tab/>
    </w:r>
    <w:r>
      <w:tab/>
    </w:r>
    <w:r w:rsidRPr="4AC5E44A">
      <w:rPr>
        <w:rFonts w:ascii="Avenir Next LT Pro" w:eastAsia="Avenir Next LT Pro" w:hAnsi="Avenir Next LT Pro" w:cs="Avenir Next LT Pro"/>
        <w:color w:val="004A99"/>
        <w:sz w:val="16"/>
        <w:szCs w:val="16"/>
      </w:rPr>
      <w:t>VAT Registration No. 139120490</w:t>
    </w:r>
  </w:p>
  <w:p w:rsidR="002B597B" w:rsidRDefault="002B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97B" w:rsidRDefault="002B597B" w:rsidP="002B597B">
      <w:pPr>
        <w:spacing w:after="0" w:line="240" w:lineRule="auto"/>
      </w:pPr>
      <w:r>
        <w:separator/>
      </w:r>
    </w:p>
  </w:footnote>
  <w:footnote w:type="continuationSeparator" w:id="0">
    <w:p w:rsidR="002B597B" w:rsidRDefault="002B597B" w:rsidP="002B5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97B" w:rsidRDefault="002B597B" w:rsidP="002B597B">
    <w:pPr>
      <w:pStyle w:val="Header"/>
      <w:jc w:val="center"/>
    </w:pPr>
    <w:r>
      <w:rPr>
        <w:noProof/>
      </w:rPr>
      <w:drawing>
        <wp:inline distT="0" distB="0" distL="0" distR="0" wp14:anchorId="2FEC2F1C" wp14:editId="12D805D7">
          <wp:extent cx="1704340" cy="1044941"/>
          <wp:effectExtent l="0" t="0" r="0" b="0"/>
          <wp:docPr id="723191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04340" cy="104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421"/>
    <w:multiLevelType w:val="hybridMultilevel"/>
    <w:tmpl w:val="BFB63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A2DC3"/>
    <w:multiLevelType w:val="hybridMultilevel"/>
    <w:tmpl w:val="A492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B0"/>
    <w:rsid w:val="000B5B4D"/>
    <w:rsid w:val="002B597B"/>
    <w:rsid w:val="005970F7"/>
    <w:rsid w:val="0090554A"/>
    <w:rsid w:val="009C6011"/>
    <w:rsid w:val="00A123B0"/>
    <w:rsid w:val="00DC1675"/>
    <w:rsid w:val="00E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7CACA-BC55-48F2-A49A-3381B72E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97B"/>
  </w:style>
  <w:style w:type="paragraph" w:styleId="Footer">
    <w:name w:val="footer"/>
    <w:basedOn w:val="Normal"/>
    <w:link w:val="FooterChar"/>
    <w:uiPriority w:val="99"/>
    <w:unhideWhenUsed/>
    <w:rsid w:val="002B5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97B"/>
  </w:style>
  <w:style w:type="character" w:styleId="Hyperlink">
    <w:name w:val="Hyperlink"/>
    <w:basedOn w:val="DefaultParagraphFont"/>
    <w:uiPriority w:val="99"/>
    <w:semiHidden/>
    <w:rsid w:val="002B597B"/>
    <w:rPr>
      <w:rFonts w:cs="Times New Roman"/>
      <w:color w:val="0080FF"/>
      <w:u w:val="single"/>
    </w:rPr>
  </w:style>
  <w:style w:type="paragraph" w:styleId="ListParagraph">
    <w:name w:val="List Paragraph"/>
    <w:basedOn w:val="Normal"/>
    <w:uiPriority w:val="34"/>
    <w:qFormat/>
    <w:rsid w:val="00597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Russam</dc:creator>
  <cp:keywords/>
  <dc:description/>
  <cp:lastModifiedBy>Sally Russam</cp:lastModifiedBy>
  <cp:revision>3</cp:revision>
  <dcterms:created xsi:type="dcterms:W3CDTF">2025-03-16T16:17:00Z</dcterms:created>
  <dcterms:modified xsi:type="dcterms:W3CDTF">2025-03-28T14:08:00Z</dcterms:modified>
</cp:coreProperties>
</file>