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71B1" w14:textId="1664D94A" w:rsidR="00E81809" w:rsidRPr="008B1E4A" w:rsidRDefault="00E81809" w:rsidP="00E81809">
      <w:pPr>
        <w:jc w:val="center"/>
        <w:rPr>
          <w:rFonts w:ascii="Avenir Next LT Pro" w:hAnsi="Avenir Next LT Pro" w:cs="Arial"/>
          <w:b/>
          <w:color w:val="auto"/>
          <w:spacing w:val="-2"/>
          <w:w w:val="95"/>
          <w:sz w:val="40"/>
        </w:rPr>
      </w:pPr>
      <w:bookmarkStart w:id="0" w:name="_GoBack"/>
      <w:r w:rsidRPr="008B1E4A">
        <w:rPr>
          <w:rFonts w:ascii="Avenir Next LT Pro" w:hAnsi="Avenir Next LT Pro" w:cs="Arial"/>
          <w:b/>
          <w:color w:val="auto"/>
          <w:w w:val="95"/>
          <w:sz w:val="40"/>
        </w:rPr>
        <w:t>Code</w:t>
      </w:r>
      <w:r w:rsidRPr="008B1E4A">
        <w:rPr>
          <w:rFonts w:ascii="Avenir Next LT Pro" w:hAnsi="Avenir Next LT Pro" w:cs="Arial"/>
          <w:b/>
          <w:color w:val="auto"/>
          <w:spacing w:val="11"/>
          <w:sz w:val="40"/>
        </w:rPr>
        <w:t xml:space="preserve"> </w:t>
      </w:r>
      <w:r w:rsidRPr="008B1E4A">
        <w:rPr>
          <w:rFonts w:ascii="Avenir Next LT Pro" w:hAnsi="Avenir Next LT Pro" w:cs="Arial"/>
          <w:b/>
          <w:color w:val="auto"/>
          <w:w w:val="95"/>
          <w:sz w:val="40"/>
        </w:rPr>
        <w:t>of</w:t>
      </w:r>
      <w:r w:rsidRPr="008B1E4A">
        <w:rPr>
          <w:rFonts w:ascii="Avenir Next LT Pro" w:hAnsi="Avenir Next LT Pro" w:cs="Arial"/>
          <w:b/>
          <w:color w:val="auto"/>
          <w:spacing w:val="12"/>
          <w:sz w:val="40"/>
        </w:rPr>
        <w:t xml:space="preserve"> </w:t>
      </w:r>
      <w:r w:rsidRPr="008B1E4A">
        <w:rPr>
          <w:rFonts w:ascii="Avenir Next LT Pro" w:hAnsi="Avenir Next LT Pro" w:cs="Arial"/>
          <w:b/>
          <w:color w:val="auto"/>
          <w:w w:val="95"/>
          <w:sz w:val="40"/>
        </w:rPr>
        <w:t>Conduct</w:t>
      </w:r>
      <w:r w:rsidRPr="008B1E4A">
        <w:rPr>
          <w:rFonts w:ascii="Avenir Next LT Pro" w:hAnsi="Avenir Next LT Pro" w:cs="Arial"/>
          <w:b/>
          <w:color w:val="auto"/>
          <w:spacing w:val="13"/>
          <w:sz w:val="40"/>
        </w:rPr>
        <w:t xml:space="preserve"> </w:t>
      </w:r>
      <w:r w:rsidRPr="008B1E4A">
        <w:rPr>
          <w:rFonts w:ascii="Avenir Next LT Pro" w:hAnsi="Avenir Next LT Pro" w:cs="Arial"/>
          <w:b/>
          <w:color w:val="auto"/>
          <w:w w:val="95"/>
          <w:sz w:val="40"/>
        </w:rPr>
        <w:t>for</w:t>
      </w:r>
      <w:r w:rsidRPr="008B1E4A">
        <w:rPr>
          <w:rFonts w:ascii="Avenir Next LT Pro" w:hAnsi="Avenir Next LT Pro" w:cs="Arial"/>
          <w:b/>
          <w:color w:val="auto"/>
          <w:spacing w:val="12"/>
          <w:sz w:val="40"/>
        </w:rPr>
        <w:t xml:space="preserve"> </w:t>
      </w:r>
      <w:r w:rsidRPr="008B1E4A">
        <w:rPr>
          <w:rFonts w:ascii="Avenir Next LT Pro" w:hAnsi="Avenir Next LT Pro" w:cs="Arial"/>
          <w:b/>
          <w:color w:val="auto"/>
          <w:w w:val="95"/>
          <w:sz w:val="40"/>
        </w:rPr>
        <w:t>Cricket</w:t>
      </w:r>
      <w:r w:rsidRPr="008B1E4A">
        <w:rPr>
          <w:rFonts w:ascii="Avenir Next LT Pro" w:hAnsi="Avenir Next LT Pro" w:cs="Arial"/>
          <w:b/>
          <w:color w:val="auto"/>
          <w:spacing w:val="12"/>
          <w:sz w:val="40"/>
        </w:rPr>
        <w:t xml:space="preserve"> </w:t>
      </w:r>
      <w:r w:rsidRPr="008B1E4A">
        <w:rPr>
          <w:rFonts w:ascii="Avenir Next LT Pro" w:hAnsi="Avenir Next LT Pro" w:cs="Arial"/>
          <w:b/>
          <w:color w:val="auto"/>
          <w:w w:val="95"/>
          <w:sz w:val="40"/>
        </w:rPr>
        <w:t>Club</w:t>
      </w:r>
      <w:r w:rsidRPr="008B1E4A">
        <w:rPr>
          <w:rFonts w:ascii="Avenir Next LT Pro" w:hAnsi="Avenir Next LT Pro" w:cs="Arial"/>
          <w:b/>
          <w:color w:val="auto"/>
          <w:spacing w:val="12"/>
          <w:sz w:val="40"/>
        </w:rPr>
        <w:t xml:space="preserve"> </w:t>
      </w:r>
      <w:r w:rsidRPr="008B1E4A">
        <w:rPr>
          <w:rFonts w:ascii="Avenir Next LT Pro" w:hAnsi="Avenir Next LT Pro" w:cs="Arial"/>
          <w:b/>
          <w:color w:val="auto"/>
          <w:w w:val="95"/>
          <w:sz w:val="40"/>
        </w:rPr>
        <w:t>Members</w:t>
      </w:r>
      <w:r w:rsidRPr="008B1E4A">
        <w:rPr>
          <w:rFonts w:ascii="Avenir Next LT Pro" w:hAnsi="Avenir Next LT Pro" w:cs="Arial"/>
          <w:b/>
          <w:color w:val="auto"/>
          <w:spacing w:val="12"/>
          <w:sz w:val="40"/>
        </w:rPr>
        <w:t xml:space="preserve"> </w:t>
      </w:r>
      <w:r w:rsidRPr="008B1E4A">
        <w:rPr>
          <w:rFonts w:ascii="Avenir Next LT Pro" w:hAnsi="Avenir Next LT Pro" w:cs="Arial"/>
          <w:b/>
          <w:color w:val="auto"/>
          <w:w w:val="95"/>
          <w:sz w:val="40"/>
        </w:rPr>
        <w:t>and</w:t>
      </w:r>
      <w:r w:rsidRPr="008B1E4A">
        <w:rPr>
          <w:rFonts w:ascii="Avenir Next LT Pro" w:hAnsi="Avenir Next LT Pro" w:cs="Arial"/>
          <w:b/>
          <w:color w:val="auto"/>
          <w:spacing w:val="11"/>
          <w:sz w:val="40"/>
        </w:rPr>
        <w:t xml:space="preserve"> </w:t>
      </w:r>
      <w:r w:rsidRPr="008B1E4A">
        <w:rPr>
          <w:rFonts w:ascii="Avenir Next LT Pro" w:hAnsi="Avenir Next LT Pro" w:cs="Arial"/>
          <w:b/>
          <w:color w:val="auto"/>
          <w:spacing w:val="-2"/>
          <w:w w:val="95"/>
          <w:sz w:val="40"/>
        </w:rPr>
        <w:t>Guests</w:t>
      </w:r>
    </w:p>
    <w:p w14:paraId="35F0B23E" w14:textId="45897351" w:rsidR="00E81809" w:rsidRPr="008B1E4A" w:rsidRDefault="00E81809" w:rsidP="00E81809">
      <w:pPr>
        <w:rPr>
          <w:rFonts w:ascii="Avenir Next LT Pro" w:hAnsi="Avenir Next LT Pro" w:cs="Arial"/>
          <w:color w:val="auto"/>
          <w:sz w:val="28"/>
        </w:rPr>
      </w:pPr>
      <w:r w:rsidRPr="008B1E4A">
        <w:rPr>
          <w:rFonts w:ascii="Avenir Next LT Pro" w:hAnsi="Avenir Next LT Pro" w:cs="Arial"/>
          <w:color w:val="auto"/>
          <w:sz w:val="28"/>
        </w:rPr>
        <w:t>All Members and Guests of this Cricket Club will:</w:t>
      </w:r>
    </w:p>
    <w:p w14:paraId="4962C9DB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08" w:after="0" w:line="261" w:lineRule="auto"/>
        <w:ind w:right="43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Respect the rights, dignity and worth of every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person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within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the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context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of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cricket</w:t>
      </w:r>
    </w:p>
    <w:p w14:paraId="6DE6B4AB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2" w:after="0" w:line="261" w:lineRule="auto"/>
        <w:ind w:right="38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w w:val="90"/>
        </w:rPr>
        <w:t xml:space="preserve">Treat everyone equally and not discriminate </w:t>
      </w:r>
      <w:r w:rsidRPr="008B1E4A">
        <w:rPr>
          <w:rFonts w:ascii="Avenir Next LT Pro" w:hAnsi="Avenir Next LT Pro" w:cs="Arial"/>
          <w:color w:val="auto"/>
        </w:rPr>
        <w:t>on</w:t>
      </w:r>
      <w:r w:rsidRPr="008B1E4A">
        <w:rPr>
          <w:rFonts w:ascii="Avenir Next LT Pro" w:hAnsi="Avenir Next LT Pro" w:cs="Arial"/>
          <w:color w:val="auto"/>
          <w:spacing w:val="-1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the</w:t>
      </w:r>
      <w:r w:rsidRPr="008B1E4A">
        <w:rPr>
          <w:rFonts w:ascii="Avenir Next LT Pro" w:hAnsi="Avenir Next LT Pro" w:cs="Arial"/>
          <w:color w:val="auto"/>
          <w:spacing w:val="-1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grounds</w:t>
      </w:r>
      <w:r w:rsidRPr="008B1E4A">
        <w:rPr>
          <w:rFonts w:ascii="Avenir Next LT Pro" w:hAnsi="Avenir Next LT Pro" w:cs="Arial"/>
          <w:color w:val="auto"/>
          <w:spacing w:val="-1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of</w:t>
      </w:r>
      <w:r w:rsidRPr="008B1E4A">
        <w:rPr>
          <w:rFonts w:ascii="Avenir Next LT Pro" w:hAnsi="Avenir Next LT Pro" w:cs="Arial"/>
          <w:color w:val="auto"/>
          <w:spacing w:val="-1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age,</w:t>
      </w:r>
      <w:r w:rsidRPr="008B1E4A">
        <w:rPr>
          <w:rFonts w:ascii="Avenir Next LT Pro" w:hAnsi="Avenir Next LT Pro" w:cs="Arial"/>
          <w:color w:val="auto"/>
          <w:spacing w:val="-1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gender,</w:t>
      </w:r>
      <w:r w:rsidRPr="008B1E4A">
        <w:rPr>
          <w:rFonts w:ascii="Avenir Next LT Pro" w:hAnsi="Avenir Next LT Pro" w:cs="Arial"/>
          <w:color w:val="auto"/>
          <w:spacing w:val="-1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 xml:space="preserve">disability, race, ethnic origin, nationality, </w:t>
      </w:r>
      <w:proofErr w:type="spellStart"/>
      <w:r w:rsidRPr="008B1E4A">
        <w:rPr>
          <w:rFonts w:ascii="Avenir Next LT Pro" w:hAnsi="Avenir Next LT Pro" w:cs="Arial"/>
          <w:color w:val="auto"/>
        </w:rPr>
        <w:t>colour</w:t>
      </w:r>
      <w:proofErr w:type="spellEnd"/>
      <w:r w:rsidRPr="008B1E4A">
        <w:rPr>
          <w:rFonts w:ascii="Avenir Next LT Pro" w:hAnsi="Avenir Next LT Pro" w:cs="Arial"/>
          <w:color w:val="auto"/>
        </w:rPr>
        <w:t>, parental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or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marital</w:t>
      </w:r>
      <w:r w:rsidRPr="008B1E4A">
        <w:rPr>
          <w:rFonts w:ascii="Avenir Next LT Pro" w:hAnsi="Avenir Next LT Pro" w:cs="Arial"/>
          <w:color w:val="auto"/>
          <w:spacing w:val="-1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status,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religious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belief, class or social background, sexual preference or political belief</w:t>
      </w:r>
    </w:p>
    <w:p w14:paraId="46ADE35B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08" w:after="0" w:line="261" w:lineRule="auto"/>
        <w:ind w:right="44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w w:val="95"/>
        </w:rPr>
        <w:t xml:space="preserve">Not condone, or allow to go unchallenged, </w:t>
      </w:r>
      <w:r w:rsidRPr="008B1E4A">
        <w:rPr>
          <w:rFonts w:ascii="Avenir Next LT Pro" w:hAnsi="Avenir Next LT Pro" w:cs="Arial"/>
          <w:color w:val="auto"/>
        </w:rPr>
        <w:t>any form of discrimination if witnessed</w:t>
      </w:r>
    </w:p>
    <w:p w14:paraId="17F7EECE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2" w:after="0" w:line="240" w:lineRule="auto"/>
        <w:ind w:hanging="285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w w:val="95"/>
        </w:rPr>
        <w:t>Display</w:t>
      </w:r>
      <w:r w:rsidRPr="008B1E4A">
        <w:rPr>
          <w:rFonts w:ascii="Avenir Next LT Pro" w:hAnsi="Avenir Next LT Pro" w:cs="Arial"/>
          <w:color w:val="auto"/>
          <w:spacing w:val="11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high</w:t>
      </w:r>
      <w:r w:rsidRPr="008B1E4A">
        <w:rPr>
          <w:rFonts w:ascii="Avenir Next LT Pro" w:hAnsi="Avenir Next LT Pro" w:cs="Arial"/>
          <w:color w:val="auto"/>
          <w:spacing w:val="11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standards</w:t>
      </w:r>
      <w:r w:rsidRPr="008B1E4A">
        <w:rPr>
          <w:rFonts w:ascii="Avenir Next LT Pro" w:hAnsi="Avenir Next LT Pro" w:cs="Arial"/>
          <w:color w:val="auto"/>
          <w:spacing w:val="12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of</w:t>
      </w:r>
      <w:r w:rsidRPr="008B1E4A">
        <w:rPr>
          <w:rFonts w:ascii="Avenir Next LT Pro" w:hAnsi="Avenir Next LT Pro" w:cs="Arial"/>
          <w:color w:val="auto"/>
          <w:spacing w:val="11"/>
        </w:rPr>
        <w:t xml:space="preserve"> </w:t>
      </w:r>
      <w:proofErr w:type="spellStart"/>
      <w:r w:rsidRPr="008B1E4A">
        <w:rPr>
          <w:rFonts w:ascii="Avenir Next LT Pro" w:hAnsi="Avenir Next LT Pro" w:cs="Arial"/>
          <w:color w:val="auto"/>
          <w:spacing w:val="-2"/>
          <w:w w:val="95"/>
        </w:rPr>
        <w:t>behaviour</w:t>
      </w:r>
      <w:proofErr w:type="spellEnd"/>
    </w:p>
    <w:p w14:paraId="1D911906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37" w:after="0" w:line="261" w:lineRule="auto"/>
        <w:ind w:right="44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Promote the positive aspects of cricket, for example fair play</w:t>
      </w:r>
    </w:p>
    <w:p w14:paraId="6279B9E5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2" w:after="0" w:line="261" w:lineRule="auto"/>
        <w:ind w:right="44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Encourage all participants to learn the Laws and rules and play within them, always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respecting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the</w:t>
      </w:r>
      <w:r w:rsidRPr="008B1E4A">
        <w:rPr>
          <w:rFonts w:ascii="Avenir Next LT Pro" w:hAnsi="Avenir Next LT Pro" w:cs="Arial"/>
          <w:color w:val="auto"/>
          <w:spacing w:val="-1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decisions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of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 xml:space="preserve">match </w:t>
      </w:r>
      <w:r w:rsidRPr="008B1E4A">
        <w:rPr>
          <w:rFonts w:ascii="Avenir Next LT Pro" w:hAnsi="Avenir Next LT Pro" w:cs="Arial"/>
          <w:color w:val="auto"/>
          <w:spacing w:val="-2"/>
        </w:rPr>
        <w:t>officials</w:t>
      </w:r>
    </w:p>
    <w:p w14:paraId="72DD614D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0" w:after="0" w:line="261" w:lineRule="auto"/>
        <w:ind w:right="42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 xml:space="preserve">Actively discourage unfair play, rule </w:t>
      </w:r>
      <w:r w:rsidRPr="008B1E4A">
        <w:rPr>
          <w:rFonts w:ascii="Avenir Next LT Pro" w:hAnsi="Avenir Next LT Pro" w:cs="Arial"/>
          <w:color w:val="auto"/>
          <w:w w:val="95"/>
        </w:rPr>
        <w:t>violations and arguing with match officials</w:t>
      </w:r>
    </w:p>
    <w:p w14:paraId="31EAC261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1" w:after="0" w:line="261" w:lineRule="auto"/>
        <w:ind w:right="45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Recognise good performance not just match results</w:t>
      </w:r>
    </w:p>
    <w:p w14:paraId="162FE360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2" w:after="0" w:line="261" w:lineRule="auto"/>
        <w:ind w:right="44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w w:val="95"/>
        </w:rPr>
        <w:t xml:space="preserve">Place the well-being and safety of children </w:t>
      </w:r>
      <w:r w:rsidRPr="008B1E4A">
        <w:rPr>
          <w:rFonts w:ascii="Avenir Next LT Pro" w:hAnsi="Avenir Next LT Pro" w:cs="Arial"/>
          <w:color w:val="auto"/>
        </w:rPr>
        <w:t>above the development of performance</w:t>
      </w:r>
    </w:p>
    <w:p w14:paraId="75BC3F5F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07" w:after="0" w:line="261" w:lineRule="auto"/>
        <w:ind w:right="311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 xml:space="preserve">Ensure activities are appropriate for the </w:t>
      </w:r>
      <w:r w:rsidRPr="008B1E4A">
        <w:rPr>
          <w:rFonts w:ascii="Avenir Next LT Pro" w:hAnsi="Avenir Next LT Pro" w:cs="Arial"/>
          <w:color w:val="auto"/>
          <w:w w:val="95"/>
        </w:rPr>
        <w:t>age,</w:t>
      </w:r>
      <w:r w:rsidRPr="008B1E4A">
        <w:rPr>
          <w:rFonts w:ascii="Avenir Next LT Pro" w:hAnsi="Avenir Next LT Pro" w:cs="Arial"/>
          <w:color w:val="auto"/>
          <w:spacing w:val="-2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maturity,</w:t>
      </w:r>
      <w:r w:rsidRPr="008B1E4A">
        <w:rPr>
          <w:rFonts w:ascii="Avenir Next LT Pro" w:hAnsi="Avenir Next LT Pro" w:cs="Arial"/>
          <w:color w:val="auto"/>
          <w:spacing w:val="-2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experience</w:t>
      </w:r>
      <w:r w:rsidRPr="008B1E4A">
        <w:rPr>
          <w:rFonts w:ascii="Avenir Next LT Pro" w:hAnsi="Avenir Next LT Pro" w:cs="Arial"/>
          <w:color w:val="auto"/>
          <w:spacing w:val="-2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and</w:t>
      </w:r>
      <w:r w:rsidRPr="008B1E4A">
        <w:rPr>
          <w:rFonts w:ascii="Avenir Next LT Pro" w:hAnsi="Avenir Next LT Pro" w:cs="Arial"/>
          <w:color w:val="auto"/>
          <w:spacing w:val="-2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ability</w:t>
      </w:r>
      <w:r w:rsidRPr="008B1E4A">
        <w:rPr>
          <w:rFonts w:ascii="Avenir Next LT Pro" w:hAnsi="Avenir Next LT Pro" w:cs="Arial"/>
          <w:color w:val="auto"/>
          <w:spacing w:val="-2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of</w:t>
      </w:r>
      <w:r w:rsidRPr="008B1E4A">
        <w:rPr>
          <w:rFonts w:ascii="Avenir Next LT Pro" w:hAnsi="Avenir Next LT Pro" w:cs="Arial"/>
          <w:color w:val="auto"/>
          <w:spacing w:val="-2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 xml:space="preserve">the </w:t>
      </w:r>
      <w:r w:rsidRPr="008B1E4A">
        <w:rPr>
          <w:rFonts w:ascii="Avenir Next LT Pro" w:hAnsi="Avenir Next LT Pro" w:cs="Arial"/>
          <w:color w:val="auto"/>
          <w:spacing w:val="-2"/>
        </w:rPr>
        <w:t>individual</w:t>
      </w:r>
    </w:p>
    <w:p w14:paraId="51D8288E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1" w:after="0" w:line="261" w:lineRule="auto"/>
        <w:ind w:right="312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spacing w:val="-2"/>
        </w:rPr>
        <w:t>Respect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children’s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opinions</w:t>
      </w:r>
      <w:r w:rsidRPr="008B1E4A">
        <w:rPr>
          <w:rFonts w:ascii="Avenir Next LT Pro" w:hAnsi="Avenir Next LT Pro" w:cs="Arial"/>
          <w:color w:val="auto"/>
          <w:spacing w:val="-14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when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making </w:t>
      </w:r>
      <w:r w:rsidRPr="008B1E4A">
        <w:rPr>
          <w:rFonts w:ascii="Avenir Next LT Pro" w:hAnsi="Avenir Next LT Pro" w:cs="Arial"/>
          <w:color w:val="auto"/>
        </w:rPr>
        <w:t xml:space="preserve">decisions about their participation in </w:t>
      </w:r>
      <w:r w:rsidRPr="008B1E4A">
        <w:rPr>
          <w:rFonts w:ascii="Avenir Next LT Pro" w:hAnsi="Avenir Next LT Pro" w:cs="Arial"/>
          <w:color w:val="auto"/>
          <w:spacing w:val="-2"/>
        </w:rPr>
        <w:t>cricket</w:t>
      </w:r>
    </w:p>
    <w:p w14:paraId="6C98B1F7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1" w:after="0" w:line="261" w:lineRule="auto"/>
        <w:ind w:right="308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Not smoke, drink or use banned substances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while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working</w:t>
      </w:r>
      <w:r w:rsidRPr="008B1E4A">
        <w:rPr>
          <w:rFonts w:ascii="Avenir Next LT Pro" w:hAnsi="Avenir Next LT Pro" w:cs="Arial"/>
          <w:color w:val="auto"/>
          <w:spacing w:val="-1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with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children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in the club</w:t>
      </w:r>
    </w:p>
    <w:p w14:paraId="38F03D87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0" w:after="0" w:line="261" w:lineRule="auto"/>
        <w:ind w:right="311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Not provide children with alcohol when they are under the care of the club</w:t>
      </w:r>
    </w:p>
    <w:p w14:paraId="737533FD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2" w:after="0" w:line="261" w:lineRule="auto"/>
        <w:ind w:right="311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w w:val="95"/>
        </w:rPr>
        <w:t xml:space="preserve">Follow ECB guidelines set out in the “Safe </w:t>
      </w:r>
      <w:r w:rsidRPr="008B1E4A">
        <w:rPr>
          <w:rFonts w:ascii="Avenir Next LT Pro" w:hAnsi="Avenir Next LT Pro" w:cs="Arial"/>
          <w:color w:val="auto"/>
          <w:spacing w:val="-2"/>
        </w:rPr>
        <w:t>Hands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–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Cricket’s</w:t>
      </w:r>
      <w:r w:rsidRPr="008B1E4A">
        <w:rPr>
          <w:rFonts w:ascii="Avenir Next LT Pro" w:hAnsi="Avenir Next LT Pro" w:cs="Arial"/>
          <w:color w:val="auto"/>
          <w:spacing w:val="-14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Policy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for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Safeguarding </w:t>
      </w:r>
      <w:r w:rsidRPr="008B1E4A">
        <w:rPr>
          <w:rFonts w:ascii="Avenir Next LT Pro" w:hAnsi="Avenir Next LT Pro" w:cs="Arial"/>
          <w:color w:val="auto"/>
          <w:w w:val="95"/>
        </w:rPr>
        <w:t>Children”</w:t>
      </w:r>
      <w:r w:rsidRPr="008B1E4A">
        <w:rPr>
          <w:rFonts w:ascii="Avenir Next LT Pro" w:hAnsi="Avenir Next LT Pro" w:cs="Arial"/>
          <w:color w:val="auto"/>
          <w:spacing w:val="-1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and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any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other</w:t>
      </w:r>
      <w:r w:rsidRPr="008B1E4A">
        <w:rPr>
          <w:rFonts w:ascii="Avenir Next LT Pro" w:hAnsi="Avenir Next LT Pro" w:cs="Arial"/>
          <w:color w:val="auto"/>
          <w:spacing w:val="-1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relevant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 xml:space="preserve">guidelines </w:t>
      </w:r>
      <w:r w:rsidRPr="008B1E4A">
        <w:rPr>
          <w:rFonts w:ascii="Avenir Next LT Pro" w:hAnsi="Avenir Next LT Pro" w:cs="Arial"/>
          <w:color w:val="auto"/>
          <w:spacing w:val="-2"/>
        </w:rPr>
        <w:t>issued</w:t>
      </w:r>
    </w:p>
    <w:p w14:paraId="725869D7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0" w:after="0" w:line="261" w:lineRule="auto"/>
        <w:ind w:right="311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Report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any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concerns</w:t>
      </w:r>
      <w:r w:rsidRPr="008B1E4A">
        <w:rPr>
          <w:rFonts w:ascii="Avenir Next LT Pro" w:hAnsi="Avenir Next LT Pro" w:cs="Arial"/>
          <w:color w:val="auto"/>
          <w:spacing w:val="-1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in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relation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to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</w:t>
      </w:r>
      <w:r w:rsidRPr="008B1E4A">
        <w:rPr>
          <w:rFonts w:ascii="Avenir Next LT Pro" w:hAnsi="Avenir Next LT Pro" w:cs="Arial"/>
          <w:color w:val="auto"/>
          <w:spacing w:val="-1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child, following</w:t>
      </w:r>
      <w:r w:rsidRPr="008B1E4A">
        <w:rPr>
          <w:rFonts w:ascii="Avenir Next LT Pro" w:hAnsi="Avenir Next LT Pro" w:cs="Arial"/>
          <w:color w:val="auto"/>
          <w:spacing w:val="-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reporting</w:t>
      </w:r>
      <w:r w:rsidRPr="008B1E4A">
        <w:rPr>
          <w:rFonts w:ascii="Avenir Next LT Pro" w:hAnsi="Avenir Next LT Pro" w:cs="Arial"/>
          <w:color w:val="auto"/>
          <w:spacing w:val="-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procedures</w:t>
      </w:r>
      <w:r w:rsidRPr="008B1E4A">
        <w:rPr>
          <w:rFonts w:ascii="Avenir Next LT Pro" w:hAnsi="Avenir Next LT Pro" w:cs="Arial"/>
          <w:color w:val="auto"/>
          <w:spacing w:val="-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laid</w:t>
      </w:r>
      <w:r w:rsidRPr="008B1E4A">
        <w:rPr>
          <w:rFonts w:ascii="Avenir Next LT Pro" w:hAnsi="Avenir Next LT Pro" w:cs="Arial"/>
          <w:color w:val="auto"/>
          <w:spacing w:val="-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down by the ECB</w:t>
      </w:r>
    </w:p>
    <w:p w14:paraId="44E163E7" w14:textId="77777777" w:rsidR="00E81809" w:rsidRPr="008B1E4A" w:rsidRDefault="00E81809" w:rsidP="00E81809">
      <w:pPr>
        <w:pStyle w:val="BodyText"/>
        <w:spacing w:before="10"/>
        <w:rPr>
          <w:rFonts w:ascii="Avenir Next LT Pro" w:hAnsi="Avenir Next LT Pro" w:cs="Arial"/>
          <w:color w:val="auto"/>
        </w:rPr>
      </w:pPr>
    </w:p>
    <w:p w14:paraId="15C26611" w14:textId="0CD29DDF" w:rsidR="00E81809" w:rsidRPr="008B1E4A" w:rsidRDefault="00E81809" w:rsidP="00E81809">
      <w:pPr>
        <w:pStyle w:val="BodyText"/>
        <w:spacing w:line="261" w:lineRule="auto"/>
        <w:ind w:left="113" w:right="311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*</w:t>
      </w:r>
      <w:r w:rsidRPr="008B1E4A">
        <w:rPr>
          <w:rFonts w:ascii="Avenir Next LT Pro" w:hAnsi="Avenir Next LT Pro" w:cs="Arial"/>
          <w:color w:val="auto"/>
          <w:spacing w:val="-8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Members</w:t>
      </w:r>
      <w:r w:rsidRPr="008B1E4A">
        <w:rPr>
          <w:rFonts w:ascii="Avenir Next LT Pro" w:hAnsi="Avenir Next LT Pro" w:cs="Arial"/>
          <w:color w:val="auto"/>
          <w:spacing w:val="-8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and</w:t>
      </w:r>
      <w:r w:rsidRPr="008B1E4A">
        <w:rPr>
          <w:rFonts w:ascii="Avenir Next LT Pro" w:hAnsi="Avenir Next LT Pro" w:cs="Arial"/>
          <w:color w:val="auto"/>
          <w:spacing w:val="-8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guests</w:t>
      </w:r>
      <w:r w:rsidRPr="008B1E4A">
        <w:rPr>
          <w:rFonts w:ascii="Avenir Next LT Pro" w:hAnsi="Avenir Next LT Pro" w:cs="Arial"/>
          <w:color w:val="auto"/>
          <w:spacing w:val="-8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include</w:t>
      </w:r>
      <w:r w:rsidRPr="008B1E4A">
        <w:rPr>
          <w:rFonts w:ascii="Avenir Next LT Pro" w:hAnsi="Avenir Next LT Pro" w:cs="Arial"/>
          <w:color w:val="auto"/>
          <w:spacing w:val="-8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all</w:t>
      </w:r>
      <w:r w:rsidRPr="008B1E4A">
        <w:rPr>
          <w:rFonts w:ascii="Avenir Next LT Pro" w:hAnsi="Avenir Next LT Pro" w:cs="Arial"/>
          <w:color w:val="auto"/>
          <w:spacing w:val="-8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members and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officers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of</w:t>
      </w:r>
      <w:r w:rsidRPr="008B1E4A">
        <w:rPr>
          <w:rFonts w:ascii="Avenir Next LT Pro" w:hAnsi="Avenir Next LT Pro" w:cs="Arial"/>
          <w:color w:val="auto"/>
          <w:spacing w:val="-1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the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cricket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club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and</w:t>
      </w:r>
      <w:r w:rsidRPr="008B1E4A">
        <w:rPr>
          <w:rFonts w:ascii="Avenir Next LT Pro" w:hAnsi="Avenir Next LT Pro" w:cs="Arial"/>
          <w:color w:val="auto"/>
          <w:spacing w:val="-1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all</w:t>
      </w:r>
      <w:r w:rsidRPr="008B1E4A">
        <w:rPr>
          <w:rFonts w:ascii="Avenir Next LT Pro" w:hAnsi="Avenir Next LT Pro" w:cs="Arial"/>
          <w:color w:val="auto"/>
          <w:spacing w:val="-17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guests of those members and officers, as well as all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individuals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who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watch/attend/participate/ officiate in matches hosted by the club in whatever capacity.</w:t>
      </w:r>
    </w:p>
    <w:p w14:paraId="06FF3248" w14:textId="0738A576" w:rsidR="00E81809" w:rsidRPr="008B1E4A" w:rsidRDefault="00E81809" w:rsidP="00E81809">
      <w:pPr>
        <w:pStyle w:val="BodyText"/>
        <w:spacing w:line="261" w:lineRule="auto"/>
        <w:ind w:left="113" w:right="311"/>
        <w:rPr>
          <w:rFonts w:ascii="Avenir Next LT Pro" w:hAnsi="Avenir Next LT Pro" w:cs="Arial"/>
          <w:color w:val="auto"/>
        </w:rPr>
      </w:pPr>
    </w:p>
    <w:p w14:paraId="23306747" w14:textId="6B5616BA" w:rsidR="00E81809" w:rsidRPr="008B1E4A" w:rsidRDefault="00E81809" w:rsidP="00E81809">
      <w:pPr>
        <w:pStyle w:val="BodyText"/>
        <w:spacing w:line="261" w:lineRule="auto"/>
        <w:ind w:left="113" w:right="311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In addition to the above, all club officers and approved volunteers will:</w:t>
      </w:r>
    </w:p>
    <w:p w14:paraId="0C0E3A23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07" w:after="0" w:line="240" w:lineRule="auto"/>
        <w:ind w:hanging="285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w w:val="95"/>
        </w:rPr>
        <w:t>Have</w:t>
      </w:r>
      <w:r w:rsidRPr="008B1E4A">
        <w:rPr>
          <w:rFonts w:ascii="Avenir Next LT Pro" w:hAnsi="Avenir Next LT Pro" w:cs="Arial"/>
          <w:color w:val="auto"/>
          <w:spacing w:val="-5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been</w:t>
      </w:r>
      <w:r w:rsidRPr="008B1E4A">
        <w:rPr>
          <w:rFonts w:ascii="Avenir Next LT Pro" w:hAnsi="Avenir Next LT Pro" w:cs="Arial"/>
          <w:color w:val="auto"/>
          <w:spacing w:val="-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appropriately</w:t>
      </w:r>
      <w:r w:rsidRPr="008B1E4A">
        <w:rPr>
          <w:rFonts w:ascii="Avenir Next LT Pro" w:hAnsi="Avenir Next LT Pro" w:cs="Arial"/>
          <w:color w:val="auto"/>
          <w:spacing w:val="-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vetted,</w:t>
      </w:r>
      <w:r w:rsidRPr="008B1E4A">
        <w:rPr>
          <w:rFonts w:ascii="Avenir Next LT Pro" w:hAnsi="Avenir Next LT Pro" w:cs="Arial"/>
          <w:color w:val="auto"/>
          <w:spacing w:val="-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if</w:t>
      </w:r>
      <w:r w:rsidRPr="008B1E4A">
        <w:rPr>
          <w:rFonts w:ascii="Avenir Next LT Pro" w:hAnsi="Avenir Next LT Pro" w:cs="Arial"/>
          <w:color w:val="auto"/>
          <w:spacing w:val="-5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  <w:w w:val="95"/>
        </w:rPr>
        <w:t>required</w:t>
      </w:r>
    </w:p>
    <w:p w14:paraId="18D8FD4D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38" w:after="0" w:line="261" w:lineRule="auto"/>
        <w:ind w:right="93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w w:val="95"/>
        </w:rPr>
        <w:t>Hold</w:t>
      </w:r>
      <w:r w:rsidRPr="008B1E4A">
        <w:rPr>
          <w:rFonts w:ascii="Avenir Next LT Pro" w:hAnsi="Avenir Next LT Pro" w:cs="Arial"/>
          <w:color w:val="auto"/>
          <w:spacing w:val="-1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relevant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qualifications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and</w:t>
      </w:r>
      <w:r w:rsidRPr="008B1E4A">
        <w:rPr>
          <w:rFonts w:ascii="Avenir Next LT Pro" w:hAnsi="Avenir Next LT Pro" w:cs="Arial"/>
          <w:color w:val="auto"/>
          <w:spacing w:val="-1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be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 xml:space="preserve">covered </w:t>
      </w:r>
      <w:r w:rsidRPr="008B1E4A">
        <w:rPr>
          <w:rFonts w:ascii="Avenir Next LT Pro" w:hAnsi="Avenir Next LT Pro" w:cs="Arial"/>
          <w:color w:val="auto"/>
        </w:rPr>
        <w:t>by appropriate insurance</w:t>
      </w:r>
    </w:p>
    <w:p w14:paraId="577A295F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01" w:after="0" w:line="259" w:lineRule="auto"/>
        <w:ind w:right="38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position w:val="1"/>
        </w:rPr>
        <w:t>Always work in an open environment</w:t>
      </w:r>
      <w:r w:rsidRPr="008B1E4A">
        <w:rPr>
          <w:rFonts w:ascii="Avenir Next LT Pro" w:hAnsi="Avenir Next LT Pro" w:cs="Arial"/>
          <w:color w:val="auto"/>
          <w:spacing w:val="80"/>
          <w:position w:val="1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(i.e.</w:t>
      </w:r>
      <w:r w:rsidRPr="008B1E4A">
        <w:rPr>
          <w:rFonts w:ascii="Avenir Next LT Pro" w:hAnsi="Avenir Next LT Pro" w:cs="Arial"/>
          <w:color w:val="auto"/>
          <w:spacing w:val="-1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avoid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private,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or</w:t>
      </w:r>
      <w:r w:rsidRPr="008B1E4A">
        <w:rPr>
          <w:rFonts w:ascii="Avenir Next LT Pro" w:hAnsi="Avenir Next LT Pro" w:cs="Arial"/>
          <w:color w:val="auto"/>
          <w:spacing w:val="-14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>unobserved,</w:t>
      </w:r>
      <w:r w:rsidRPr="008B1E4A">
        <w:rPr>
          <w:rFonts w:ascii="Avenir Next LT Pro" w:hAnsi="Avenir Next LT Pro" w:cs="Arial"/>
          <w:color w:val="auto"/>
          <w:spacing w:val="-13"/>
          <w:w w:val="95"/>
        </w:rPr>
        <w:t xml:space="preserve"> </w:t>
      </w:r>
      <w:r w:rsidRPr="008B1E4A">
        <w:rPr>
          <w:rFonts w:ascii="Avenir Next LT Pro" w:hAnsi="Avenir Next LT Pro" w:cs="Arial"/>
          <w:color w:val="auto"/>
          <w:w w:val="95"/>
        </w:rPr>
        <w:t xml:space="preserve">situations </w:t>
      </w:r>
      <w:r w:rsidRPr="008B1E4A">
        <w:rPr>
          <w:rFonts w:ascii="Avenir Next LT Pro" w:hAnsi="Avenir Next LT Pro" w:cs="Arial"/>
          <w:color w:val="auto"/>
        </w:rPr>
        <w:t xml:space="preserve">and encourage an open </w:t>
      </w:r>
      <w:r w:rsidRPr="008B1E4A">
        <w:rPr>
          <w:rFonts w:ascii="Avenir Next LT Pro" w:hAnsi="Avenir Next LT Pro" w:cs="Arial"/>
          <w:color w:val="auto"/>
        </w:rPr>
        <w:lastRenderedPageBreak/>
        <w:t>environment)</w:t>
      </w:r>
      <w:r w:rsidRPr="008B1E4A">
        <w:rPr>
          <w:rFonts w:ascii="Avenir Next LT Pro" w:hAnsi="Avenir Next LT Pro" w:cs="Arial"/>
          <w:color w:val="auto"/>
          <w:spacing w:val="4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NB</w:t>
      </w:r>
      <w:r w:rsidRPr="008B1E4A">
        <w:rPr>
          <w:rFonts w:ascii="Avenir Next LT Pro" w:hAnsi="Avenir Next LT Pro" w:cs="Arial"/>
          <w:color w:val="auto"/>
          <w:spacing w:val="4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This</w:t>
      </w:r>
      <w:r w:rsidRPr="008B1E4A">
        <w:rPr>
          <w:rFonts w:ascii="Avenir Next LT Pro" w:hAnsi="Avenir Next LT Pro" w:cs="Arial"/>
          <w:color w:val="auto"/>
          <w:spacing w:val="4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includes</w:t>
      </w:r>
      <w:r w:rsidRPr="008B1E4A">
        <w:rPr>
          <w:rFonts w:ascii="Avenir Next LT Pro" w:hAnsi="Avenir Next LT Pro" w:cs="Arial"/>
          <w:color w:val="auto"/>
          <w:spacing w:val="4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the</w:t>
      </w:r>
      <w:r w:rsidRPr="008B1E4A">
        <w:rPr>
          <w:rFonts w:ascii="Avenir Next LT Pro" w:hAnsi="Avenir Next LT Pro" w:cs="Arial"/>
          <w:color w:val="auto"/>
          <w:spacing w:val="4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online</w:t>
      </w:r>
      <w:r w:rsidRPr="008B1E4A">
        <w:rPr>
          <w:rFonts w:ascii="Avenir Next LT Pro" w:hAnsi="Avenir Next LT Pro" w:cs="Arial"/>
          <w:color w:val="auto"/>
          <w:spacing w:val="4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world</w:t>
      </w:r>
      <w:r w:rsidRPr="008B1E4A">
        <w:rPr>
          <w:rFonts w:ascii="Avenir Next LT Pro" w:hAnsi="Avenir Next LT Pro" w:cs="Arial"/>
          <w:color w:val="auto"/>
          <w:spacing w:val="40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 xml:space="preserve">– club officers and volunteers are </w:t>
      </w:r>
      <w:r w:rsidRPr="008B1E4A">
        <w:rPr>
          <w:rFonts w:ascii="Avenir Next LT Pro" w:hAnsi="Avenir Next LT Pro" w:cs="Arial"/>
          <w:color w:val="auto"/>
          <w:w w:val="95"/>
        </w:rPr>
        <w:t xml:space="preserve">discouraged from online or other electronic </w:t>
      </w:r>
      <w:r w:rsidRPr="008B1E4A">
        <w:rPr>
          <w:rFonts w:ascii="Avenir Next LT Pro" w:hAnsi="Avenir Next LT Pro" w:cs="Arial"/>
          <w:color w:val="auto"/>
        </w:rPr>
        <w:t>communication with children – any such communication should be via parents.</w:t>
      </w:r>
    </w:p>
    <w:p w14:paraId="0491F669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29" w:after="0" w:line="261" w:lineRule="auto"/>
        <w:ind w:right="92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Inform players and parents of the requirements of cricket</w:t>
      </w:r>
    </w:p>
    <w:p w14:paraId="6EA6C5E6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2" w:after="0" w:line="261" w:lineRule="auto"/>
        <w:ind w:right="92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 xml:space="preserve">Know and understand the ECB’s “Safe </w:t>
      </w:r>
      <w:r w:rsidRPr="008B1E4A">
        <w:rPr>
          <w:rFonts w:ascii="Avenir Next LT Pro" w:hAnsi="Avenir Next LT Pro" w:cs="Arial"/>
          <w:color w:val="auto"/>
          <w:spacing w:val="-2"/>
        </w:rPr>
        <w:t>Hands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–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Cricket’s</w:t>
      </w:r>
      <w:r w:rsidRPr="008B1E4A">
        <w:rPr>
          <w:rFonts w:ascii="Avenir Next LT Pro" w:hAnsi="Avenir Next LT Pro" w:cs="Arial"/>
          <w:color w:val="auto"/>
          <w:spacing w:val="-14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Policy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for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Safeguarding Children”</w:t>
      </w:r>
    </w:p>
    <w:p w14:paraId="65AB8D89" w14:textId="7CCD418B" w:rsidR="00E81809" w:rsidRPr="008B1E4A" w:rsidRDefault="00E81809" w:rsidP="00E81809">
      <w:pPr>
        <w:pStyle w:val="BodyText"/>
        <w:spacing w:before="107" w:line="261" w:lineRule="auto"/>
        <w:ind w:left="397" w:right="311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 xml:space="preserve">Develop an appropriate </w:t>
      </w:r>
      <w:r w:rsidRPr="008B1E4A">
        <w:rPr>
          <w:rFonts w:ascii="Avenir Next LT Pro" w:hAnsi="Avenir Next LT Pro" w:cs="Arial"/>
          <w:color w:val="auto"/>
          <w:spacing w:val="-2"/>
        </w:rPr>
        <w:t>working relationship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with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young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players,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>based</w:t>
      </w:r>
      <w:r w:rsidRPr="008B1E4A">
        <w:rPr>
          <w:rFonts w:ascii="Avenir Next LT Pro" w:hAnsi="Avenir Next LT Pro" w:cs="Arial"/>
          <w:color w:val="auto"/>
          <w:spacing w:val="-11"/>
        </w:rPr>
        <w:t xml:space="preserve"> 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on </w:t>
      </w:r>
      <w:r w:rsidRPr="008B1E4A">
        <w:rPr>
          <w:rFonts w:ascii="Avenir Next LT Pro" w:hAnsi="Avenir Next LT Pro" w:cs="Arial"/>
          <w:color w:val="auto"/>
        </w:rPr>
        <w:t>mutual trust and respect</w:t>
      </w:r>
    </w:p>
    <w:p w14:paraId="01619B49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2" w:after="0" w:line="261" w:lineRule="auto"/>
        <w:ind w:right="311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Ensure physical contact is appropriate and necessary and is carried out within recommended</w:t>
      </w:r>
      <w:r w:rsidRPr="008B1E4A">
        <w:rPr>
          <w:rFonts w:ascii="Avenir Next LT Pro" w:hAnsi="Avenir Next LT Pro" w:cs="Arial"/>
          <w:color w:val="auto"/>
          <w:spacing w:val="-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guidelines</w:t>
      </w:r>
      <w:r w:rsidRPr="008B1E4A">
        <w:rPr>
          <w:rFonts w:ascii="Avenir Next LT Pro" w:hAnsi="Avenir Next LT Pro" w:cs="Arial"/>
          <w:color w:val="auto"/>
          <w:spacing w:val="-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with</w:t>
      </w:r>
      <w:r w:rsidRPr="008B1E4A">
        <w:rPr>
          <w:rFonts w:ascii="Avenir Next LT Pro" w:hAnsi="Avenir Next LT Pro" w:cs="Arial"/>
          <w:color w:val="auto"/>
          <w:spacing w:val="-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the</w:t>
      </w:r>
      <w:r w:rsidRPr="008B1E4A">
        <w:rPr>
          <w:rFonts w:ascii="Avenir Next LT Pro" w:hAnsi="Avenir Next LT Pro" w:cs="Arial"/>
          <w:color w:val="auto"/>
          <w:spacing w:val="-6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young player’s full consent and approval</w:t>
      </w:r>
    </w:p>
    <w:p w14:paraId="188F032F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10" w:after="0" w:line="261" w:lineRule="auto"/>
        <w:ind w:right="311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  <w:w w:val="95"/>
        </w:rPr>
        <w:t xml:space="preserve">Not engage in any form of sexually related contact with a young player. This is strictly </w:t>
      </w:r>
      <w:r w:rsidRPr="008B1E4A">
        <w:rPr>
          <w:rFonts w:ascii="Avenir Next LT Pro" w:hAnsi="Avenir Next LT Pro" w:cs="Arial"/>
          <w:color w:val="auto"/>
        </w:rPr>
        <w:t>forbidden, as is sexual innuendo, flirting or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inappropriate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gestures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and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terms.</w:t>
      </w:r>
      <w:r w:rsidRPr="008B1E4A">
        <w:rPr>
          <w:rFonts w:ascii="Avenir Next LT Pro" w:hAnsi="Avenir Next LT Pro" w:cs="Arial"/>
          <w:color w:val="auto"/>
          <w:spacing w:val="-15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The ECB</w:t>
      </w:r>
      <w:r w:rsidRPr="008B1E4A">
        <w:rPr>
          <w:rFonts w:ascii="Avenir Next LT Pro" w:hAnsi="Avenir Next LT Pro" w:cs="Arial"/>
          <w:color w:val="auto"/>
          <w:spacing w:val="-4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adopts</w:t>
      </w:r>
      <w:r w:rsidRPr="008B1E4A">
        <w:rPr>
          <w:rFonts w:ascii="Avenir Next LT Pro" w:hAnsi="Avenir Next LT Pro" w:cs="Arial"/>
          <w:color w:val="auto"/>
          <w:spacing w:val="-4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the</w:t>
      </w:r>
      <w:r w:rsidRPr="008B1E4A">
        <w:rPr>
          <w:rFonts w:ascii="Avenir Next LT Pro" w:hAnsi="Avenir Next LT Pro" w:cs="Arial"/>
          <w:color w:val="auto"/>
          <w:spacing w:val="-4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Home</w:t>
      </w:r>
      <w:r w:rsidRPr="008B1E4A">
        <w:rPr>
          <w:rFonts w:ascii="Avenir Next LT Pro" w:hAnsi="Avenir Next LT Pro" w:cs="Arial"/>
          <w:color w:val="auto"/>
          <w:spacing w:val="-4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Office</w:t>
      </w:r>
      <w:r w:rsidRPr="008B1E4A">
        <w:rPr>
          <w:rFonts w:ascii="Avenir Next LT Pro" w:hAnsi="Avenir Next LT Pro" w:cs="Arial"/>
          <w:color w:val="auto"/>
          <w:spacing w:val="-4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guidelines. These recommend “people in positions of trust and authority do not have sexual relationships</w:t>
      </w:r>
      <w:r w:rsidRPr="008B1E4A">
        <w:rPr>
          <w:rFonts w:ascii="Avenir Next LT Pro" w:hAnsi="Avenir Next LT Pro" w:cs="Arial"/>
          <w:color w:val="auto"/>
          <w:spacing w:val="-13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with</w:t>
      </w:r>
      <w:r w:rsidRPr="008B1E4A">
        <w:rPr>
          <w:rFonts w:ascii="Avenir Next LT Pro" w:hAnsi="Avenir Next LT Pro" w:cs="Arial"/>
          <w:color w:val="auto"/>
          <w:spacing w:val="-13"/>
        </w:rPr>
        <w:t xml:space="preserve"> </w:t>
      </w:r>
      <w:proofErr w:type="gramStart"/>
      <w:r w:rsidRPr="008B1E4A">
        <w:rPr>
          <w:rFonts w:ascii="Avenir Next LT Pro" w:hAnsi="Avenir Next LT Pro" w:cs="Arial"/>
          <w:color w:val="auto"/>
        </w:rPr>
        <w:t>16-17</w:t>
      </w:r>
      <w:r w:rsidRPr="008B1E4A">
        <w:rPr>
          <w:rFonts w:ascii="Avenir Next LT Pro" w:hAnsi="Avenir Next LT Pro" w:cs="Arial"/>
          <w:color w:val="auto"/>
          <w:spacing w:val="-13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year</w:t>
      </w:r>
      <w:proofErr w:type="gramEnd"/>
      <w:r w:rsidRPr="008B1E4A">
        <w:rPr>
          <w:rFonts w:ascii="Avenir Next LT Pro" w:hAnsi="Avenir Next LT Pro" w:cs="Arial"/>
          <w:color w:val="auto"/>
          <w:spacing w:val="-13"/>
        </w:rPr>
        <w:t xml:space="preserve"> </w:t>
      </w:r>
      <w:proofErr w:type="spellStart"/>
      <w:r w:rsidRPr="008B1E4A">
        <w:rPr>
          <w:rFonts w:ascii="Avenir Next LT Pro" w:hAnsi="Avenir Next LT Pro" w:cs="Arial"/>
          <w:color w:val="auto"/>
        </w:rPr>
        <w:t>olds</w:t>
      </w:r>
      <w:proofErr w:type="spellEnd"/>
      <w:r w:rsidRPr="008B1E4A">
        <w:rPr>
          <w:rFonts w:ascii="Avenir Next LT Pro" w:hAnsi="Avenir Next LT Pro" w:cs="Arial"/>
          <w:color w:val="auto"/>
          <w:spacing w:val="-13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in</w:t>
      </w:r>
      <w:r w:rsidRPr="008B1E4A">
        <w:rPr>
          <w:rFonts w:ascii="Avenir Next LT Pro" w:hAnsi="Avenir Next LT Pro" w:cs="Arial"/>
          <w:color w:val="auto"/>
          <w:spacing w:val="-13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 xml:space="preserve">their </w:t>
      </w:r>
      <w:r w:rsidRPr="008B1E4A">
        <w:rPr>
          <w:rFonts w:ascii="Avenir Next LT Pro" w:hAnsi="Avenir Next LT Pro" w:cs="Arial"/>
          <w:color w:val="auto"/>
          <w:spacing w:val="-2"/>
        </w:rPr>
        <w:t>care”</w:t>
      </w:r>
    </w:p>
    <w:p w14:paraId="4179D660" w14:textId="77777777" w:rsidR="00E81809" w:rsidRPr="008B1E4A" w:rsidRDefault="00E81809" w:rsidP="00E81809">
      <w:pPr>
        <w:pStyle w:val="ListParagraph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before="105" w:after="0" w:line="261" w:lineRule="auto"/>
        <w:ind w:right="311"/>
        <w:contextualSpacing w:val="0"/>
        <w:rPr>
          <w:rFonts w:ascii="Avenir Next LT Pro" w:hAnsi="Avenir Next LT Pro" w:cs="Arial"/>
          <w:color w:val="auto"/>
        </w:rPr>
      </w:pPr>
      <w:r w:rsidRPr="008B1E4A">
        <w:rPr>
          <w:rFonts w:ascii="Avenir Next LT Pro" w:hAnsi="Avenir Next LT Pro" w:cs="Arial"/>
          <w:color w:val="auto"/>
        </w:rPr>
        <w:t>Attend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appropriate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training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to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keep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>up</w:t>
      </w:r>
      <w:r w:rsidRPr="008B1E4A">
        <w:rPr>
          <w:rFonts w:ascii="Avenir Next LT Pro" w:hAnsi="Avenir Next LT Pro" w:cs="Arial"/>
          <w:color w:val="auto"/>
          <w:spacing w:val="-2"/>
        </w:rPr>
        <w:t xml:space="preserve"> </w:t>
      </w:r>
      <w:r w:rsidRPr="008B1E4A">
        <w:rPr>
          <w:rFonts w:ascii="Avenir Next LT Pro" w:hAnsi="Avenir Next LT Pro" w:cs="Arial"/>
          <w:color w:val="auto"/>
        </w:rPr>
        <w:t xml:space="preserve">to </w:t>
      </w:r>
      <w:r w:rsidRPr="008B1E4A">
        <w:rPr>
          <w:rFonts w:ascii="Avenir Next LT Pro" w:hAnsi="Avenir Next LT Pro" w:cs="Arial"/>
          <w:color w:val="auto"/>
          <w:w w:val="95"/>
        </w:rPr>
        <w:t xml:space="preserve">date with their role, especially with respect </w:t>
      </w:r>
      <w:r w:rsidRPr="008B1E4A">
        <w:rPr>
          <w:rFonts w:ascii="Avenir Next LT Pro" w:hAnsi="Avenir Next LT Pro" w:cs="Arial"/>
          <w:color w:val="auto"/>
        </w:rPr>
        <w:t>to the safeguarding of children</w:t>
      </w:r>
    </w:p>
    <w:p w14:paraId="0F030BC2" w14:textId="1A7DC2EC" w:rsidR="00E81809" w:rsidRPr="008B1E4A" w:rsidRDefault="00E81809" w:rsidP="00E81809">
      <w:pPr>
        <w:pStyle w:val="ListParagraph"/>
        <w:widowControl w:val="0"/>
        <w:tabs>
          <w:tab w:val="left" w:pos="398"/>
        </w:tabs>
        <w:autoSpaceDE w:val="0"/>
        <w:autoSpaceDN w:val="0"/>
        <w:spacing w:before="111" w:after="0" w:line="240" w:lineRule="auto"/>
        <w:ind w:left="397"/>
        <w:contextualSpacing w:val="0"/>
        <w:jc w:val="both"/>
        <w:rPr>
          <w:rFonts w:ascii="Avenir Next LT Pro" w:hAnsi="Avenir Next LT Pro"/>
          <w:color w:val="auto"/>
          <w:sz w:val="24"/>
        </w:rPr>
      </w:pPr>
    </w:p>
    <w:p w14:paraId="1213A31A" w14:textId="77777777" w:rsidR="00E81809" w:rsidRPr="008B1E4A" w:rsidRDefault="00E81809" w:rsidP="00E81809">
      <w:pPr>
        <w:pStyle w:val="BodyText"/>
        <w:spacing w:before="9"/>
        <w:rPr>
          <w:rFonts w:ascii="Avenir Next LT Pro" w:hAnsi="Avenir Next LT Pro"/>
          <w:b/>
          <w:color w:val="auto"/>
          <w:sz w:val="18"/>
        </w:rPr>
      </w:pPr>
    </w:p>
    <w:p w14:paraId="3D2C8DF8" w14:textId="18FDC939" w:rsidR="00C11899" w:rsidRPr="008B1E4A" w:rsidRDefault="00C11899" w:rsidP="00E81809">
      <w:pPr>
        <w:jc w:val="center"/>
        <w:rPr>
          <w:rFonts w:ascii="Avenir Next LT Pro" w:eastAsia="Avenir Next LT Pro" w:hAnsi="Avenir Next LT Pro" w:cs="Arial"/>
          <w:b/>
          <w:color w:val="auto"/>
          <w:sz w:val="40"/>
        </w:rPr>
      </w:pPr>
    </w:p>
    <w:p w14:paraId="33BBE0AF" w14:textId="17525446" w:rsidR="2A757899" w:rsidRPr="008B1E4A" w:rsidRDefault="2A757899" w:rsidP="4AC5E44A">
      <w:pPr>
        <w:pStyle w:val="CMSANBodyText"/>
        <w:jc w:val="right"/>
        <w:rPr>
          <w:rFonts w:ascii="Avenir Next LT Pro" w:eastAsia="Avenir Next LT Pro" w:hAnsi="Avenir Next LT Pro" w:cs="Avenir Next LT Pro"/>
          <w:color w:val="auto"/>
        </w:rPr>
      </w:pPr>
    </w:p>
    <w:bookmarkEnd w:id="0"/>
    <w:p w14:paraId="126D86E1" w14:textId="603F64A6" w:rsidR="2A757899" w:rsidRPr="008B1E4A" w:rsidRDefault="2A757899" w:rsidP="4AC5E44A">
      <w:pPr>
        <w:pStyle w:val="CMSANBodyText"/>
        <w:jc w:val="left"/>
        <w:rPr>
          <w:rFonts w:ascii="Avenir Next LT Pro" w:eastAsia="Avenir Next LT Pro" w:hAnsi="Avenir Next LT Pro" w:cs="Avenir Next LT Pro"/>
          <w:color w:val="auto"/>
        </w:rPr>
      </w:pPr>
    </w:p>
    <w:sectPr w:rsidR="2A757899" w:rsidRPr="008B1E4A" w:rsidSect="002D142F">
      <w:headerReference w:type="default" r:id="rId10"/>
      <w:footerReference w:type="default" r:id="rId11"/>
      <w:headerReference w:type="first" r:id="rId12"/>
      <w:footerReference w:type="first" r:id="rId13"/>
      <w:pgSz w:w="11900" w:h="16840" w:code="1"/>
      <w:pgMar w:top="2016" w:right="720" w:bottom="1440" w:left="72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3B96" w14:textId="77777777" w:rsidR="00894F75" w:rsidRDefault="00894F75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DF9228" w14:textId="77777777" w:rsidR="00894F75" w:rsidRDefault="00894F75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6DF72AE" w14:textId="77777777" w:rsidR="00894F75" w:rsidRDefault="00894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dobe Garamond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332A" w14:textId="77777777" w:rsidR="00CB6F07" w:rsidRPr="002E2A6F" w:rsidRDefault="3C194E3C" w:rsidP="3C194E3C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14:paraId="566BB1B7" w14:textId="77777777" w:rsidR="00CB6F07" w:rsidRPr="002E2A6F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Road,</w:t>
    </w:r>
  </w:p>
  <w:p w14:paraId="7C8DA30D" w14:textId="77777777" w:rsidR="00CB6F07" w:rsidRPr="002E2A6F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Bath,</w:t>
    </w:r>
  </w:p>
  <w:p w14:paraId="60B5274D" w14:textId="77777777" w:rsidR="00CB6F07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14:paraId="20B19F4C" w14:textId="2FD96DC5" w:rsidR="00CB6F07" w:rsidRDefault="3C194E3C" w:rsidP="39C06C25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5D2278" wp14:editId="5DBCD26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5691" cy="485638"/>
          <wp:effectExtent l="0" t="0" r="0" b="0"/>
          <wp:wrapNone/>
          <wp:docPr id="779406676" name="Picture 779406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691" cy="48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9C06C25"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14:paraId="5938F6C8" w14:textId="77777777" w:rsidR="00CB6F07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3C194E3C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14:paraId="79603E21" w14:textId="77777777" w:rsidR="00CB6F07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14:paraId="7C3C7245" w14:textId="77777777" w:rsidR="00CB6F07" w:rsidRPr="002E2A6F" w:rsidRDefault="00CB6F07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14:paraId="35F8ABB1" w14:textId="77777777" w:rsidR="00CB6F07" w:rsidRDefault="3C194E3C" w:rsidP="3C194E3C">
    <w:pPr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14:paraId="1FDF6B10" w14:textId="1ACDE48C" w:rsidR="00CB6F07" w:rsidRDefault="3C194E3C" w:rsidP="3C194E3C">
    <w:pPr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 w:rsidR="00CB6F07">
      <w:tab/>
    </w:r>
    <w:r w:rsidR="00CB6F07">
      <w:tab/>
    </w: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14:paraId="591AFC68" w14:textId="77777777" w:rsidR="00CB6F07" w:rsidRDefault="00CB6F07" w:rsidP="00CB6F07">
    <w:pPr>
      <w:pStyle w:val="Footer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0E68" w14:textId="529D1DC0" w:rsidR="00CB6F07" w:rsidRPr="002D142F" w:rsidRDefault="4AC5E44A" w:rsidP="4AC5E44A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14:paraId="43EE8984" w14:textId="77777777" w:rsidR="00CB6F07" w:rsidRPr="002D142F" w:rsidRDefault="4AC5E44A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14:paraId="311E6FB6" w14:textId="77777777" w:rsidR="00CB6F07" w:rsidRPr="002D142F" w:rsidRDefault="39C06C25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14:paraId="77B05C06" w14:textId="444C34F7" w:rsidR="00CB6F07" w:rsidRPr="002D142F" w:rsidRDefault="39C06C25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1BCB635" wp14:editId="5A91703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946813367" name="Picture 94681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14:paraId="43C75A40" w14:textId="77777777" w:rsidR="00CB6F07" w:rsidRPr="002D142F" w:rsidRDefault="4AC5E44A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14:paraId="51DE1DB2" w14:textId="77777777" w:rsidR="00CB6F07" w:rsidRPr="002D142F" w:rsidRDefault="4AC5E44A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14:paraId="51260457" w14:textId="77777777" w:rsidR="00CB6F07" w:rsidRPr="002D142F" w:rsidRDefault="4AC5E44A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14:paraId="3A814CCE" w14:textId="77777777" w:rsidR="00CB6F07" w:rsidRPr="002D142F" w:rsidRDefault="00CB6F07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14:paraId="0D6C5474" w14:textId="77777777" w:rsidR="00CB6F07" w:rsidRPr="002D142F" w:rsidRDefault="4AC5E44A" w:rsidP="4AC5E44A">
    <w:pPr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14:paraId="0FF0A2E9" w14:textId="74293AB0" w:rsidR="00CB6F07" w:rsidRPr="002D142F" w:rsidRDefault="4AC5E44A" w:rsidP="4AC5E44A">
    <w:pPr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 w:rsidR="00CB6F07">
      <w:tab/>
    </w:r>
    <w:r w:rsidR="00CB6F07"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14:paraId="1DA68409" w14:textId="77777777" w:rsidR="00CB6F07" w:rsidRPr="00611841" w:rsidRDefault="00CB6F07" w:rsidP="00CB6F07">
    <w:pPr>
      <w:jc w:val="center"/>
      <w:rPr>
        <w:rFonts w:ascii="Adobe Garamond Pro" w:hAnsi="Adobe Garamond Pro" w:cs="Adobe Garamond Pro"/>
        <w:color w:val="004A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0128" w14:textId="77777777" w:rsidR="00894F75" w:rsidRDefault="00894F75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1A546A" w14:textId="77777777" w:rsidR="00894F75" w:rsidRDefault="00894F75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DB5586E" w14:textId="77777777" w:rsidR="00894F75" w:rsidRDefault="00894F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7"/>
      <w:gridCol w:w="3487"/>
      <w:gridCol w:w="3487"/>
    </w:tblGrid>
    <w:tr w:rsidR="3A3A78C0" w14:paraId="1201C6DB" w14:textId="77777777" w:rsidTr="3A3A78C0">
      <w:tc>
        <w:tcPr>
          <w:tcW w:w="3487" w:type="dxa"/>
        </w:tcPr>
        <w:p w14:paraId="7FA0529D" w14:textId="0814153A" w:rsidR="3A3A78C0" w:rsidRDefault="3A3A78C0" w:rsidP="3A3A78C0">
          <w:pPr>
            <w:pStyle w:val="Header"/>
            <w:ind w:left="-115"/>
          </w:pPr>
        </w:p>
      </w:tc>
      <w:tc>
        <w:tcPr>
          <w:tcW w:w="3487" w:type="dxa"/>
        </w:tcPr>
        <w:p w14:paraId="4C277B46" w14:textId="5C6A0C23" w:rsidR="3A3A78C0" w:rsidRDefault="3A3A78C0" w:rsidP="3A3A78C0">
          <w:pPr>
            <w:pStyle w:val="Header"/>
            <w:jc w:val="center"/>
          </w:pPr>
        </w:p>
      </w:tc>
      <w:tc>
        <w:tcPr>
          <w:tcW w:w="3487" w:type="dxa"/>
        </w:tcPr>
        <w:p w14:paraId="5EA6120F" w14:textId="51218E58" w:rsidR="3A3A78C0" w:rsidRDefault="3A3A78C0" w:rsidP="3A3A78C0">
          <w:pPr>
            <w:pStyle w:val="Header"/>
            <w:ind w:right="-115"/>
            <w:jc w:val="right"/>
          </w:pPr>
        </w:p>
      </w:tc>
    </w:tr>
  </w:tbl>
  <w:p w14:paraId="45E77626" w14:textId="2027C2CF" w:rsidR="3A3A78C0" w:rsidRDefault="3A3A78C0" w:rsidP="3A3A7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E0F7" w14:textId="77777777" w:rsidR="00CB6F07" w:rsidRDefault="0953FE08" w:rsidP="002D142F">
    <w:pPr>
      <w:pStyle w:val="Header"/>
      <w:jc w:val="center"/>
      <w:rPr>
        <w:rFonts w:cs="Times New Roman"/>
      </w:rPr>
    </w:pPr>
    <w:r>
      <w:rPr>
        <w:noProof/>
      </w:rPr>
      <w:drawing>
        <wp:inline distT="0" distB="0" distL="0" distR="0" wp14:anchorId="02F54804" wp14:editId="2470B8BB">
          <wp:extent cx="1704340" cy="1044941"/>
          <wp:effectExtent l="0" t="0" r="0" b="0"/>
          <wp:docPr id="72319102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hybridMultilevel"/>
    <w:tmpl w:val="90B633F0"/>
    <w:lvl w:ilvl="0" w:tplc="601A506E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3066058">
      <w:numFmt w:val="decimal"/>
      <w:lvlText w:val=""/>
      <w:lvlJc w:val="left"/>
    </w:lvl>
    <w:lvl w:ilvl="2" w:tplc="68723402">
      <w:numFmt w:val="decimal"/>
      <w:lvlText w:val=""/>
      <w:lvlJc w:val="left"/>
    </w:lvl>
    <w:lvl w:ilvl="3" w:tplc="A4001790">
      <w:numFmt w:val="decimal"/>
      <w:lvlText w:val=""/>
      <w:lvlJc w:val="left"/>
    </w:lvl>
    <w:lvl w:ilvl="4" w:tplc="434AFB04">
      <w:numFmt w:val="decimal"/>
      <w:lvlText w:val=""/>
      <w:lvlJc w:val="left"/>
    </w:lvl>
    <w:lvl w:ilvl="5" w:tplc="641E41CA">
      <w:numFmt w:val="decimal"/>
      <w:lvlText w:val=""/>
      <w:lvlJc w:val="left"/>
    </w:lvl>
    <w:lvl w:ilvl="6" w:tplc="66DEDC56">
      <w:numFmt w:val="decimal"/>
      <w:lvlText w:val=""/>
      <w:lvlJc w:val="left"/>
    </w:lvl>
    <w:lvl w:ilvl="7" w:tplc="4DF4FD88">
      <w:numFmt w:val="decimal"/>
      <w:lvlText w:val=""/>
      <w:lvlJc w:val="left"/>
    </w:lvl>
    <w:lvl w:ilvl="8" w:tplc="02B8BF4A">
      <w:numFmt w:val="decimal"/>
      <w:lvlText w:val=""/>
      <w:lvlJc w:val="left"/>
    </w:lvl>
  </w:abstractNum>
  <w:abstractNum w:abstractNumId="1" w15:restartNumberingAfterBreak="0">
    <w:nsid w:val="FFFFFF89"/>
    <w:multiLevelType w:val="hybridMultilevel"/>
    <w:tmpl w:val="9724D226"/>
    <w:lvl w:ilvl="0" w:tplc="00529548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EDBC8">
      <w:numFmt w:val="decimal"/>
      <w:lvlText w:val=""/>
      <w:lvlJc w:val="left"/>
    </w:lvl>
    <w:lvl w:ilvl="2" w:tplc="1886473E">
      <w:numFmt w:val="decimal"/>
      <w:lvlText w:val=""/>
      <w:lvlJc w:val="left"/>
    </w:lvl>
    <w:lvl w:ilvl="3" w:tplc="8B9E9E0E">
      <w:numFmt w:val="decimal"/>
      <w:lvlText w:val=""/>
      <w:lvlJc w:val="left"/>
    </w:lvl>
    <w:lvl w:ilvl="4" w:tplc="F04ADE7C">
      <w:numFmt w:val="decimal"/>
      <w:lvlText w:val=""/>
      <w:lvlJc w:val="left"/>
    </w:lvl>
    <w:lvl w:ilvl="5" w:tplc="C8980340">
      <w:numFmt w:val="decimal"/>
      <w:lvlText w:val=""/>
      <w:lvlJc w:val="left"/>
    </w:lvl>
    <w:lvl w:ilvl="6" w:tplc="2C0C19F4">
      <w:numFmt w:val="decimal"/>
      <w:lvlText w:val=""/>
      <w:lvlJc w:val="left"/>
    </w:lvl>
    <w:lvl w:ilvl="7" w:tplc="E80A6592">
      <w:numFmt w:val="decimal"/>
      <w:lvlText w:val=""/>
      <w:lvlJc w:val="left"/>
    </w:lvl>
    <w:lvl w:ilvl="8" w:tplc="27DEE48A">
      <w:numFmt w:val="decimal"/>
      <w:lvlText w:val=""/>
      <w:lvlJc w:val="left"/>
    </w:lvl>
  </w:abstractNum>
  <w:abstractNum w:abstractNumId="2" w15:restartNumberingAfterBreak="0">
    <w:nsid w:val="12D77108"/>
    <w:multiLevelType w:val="hybridMultilevel"/>
    <w:tmpl w:val="CFA21C4C"/>
    <w:lvl w:ilvl="0" w:tplc="38C8B6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2F54"/>
    <w:multiLevelType w:val="hybridMultilevel"/>
    <w:tmpl w:val="5684A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5179"/>
    <w:multiLevelType w:val="hybridMultilevel"/>
    <w:tmpl w:val="B582B9C0"/>
    <w:lvl w:ilvl="0" w:tplc="A8925854">
      <w:numFmt w:val="bullet"/>
      <w:lvlText w:val="•"/>
      <w:lvlJc w:val="left"/>
      <w:pPr>
        <w:ind w:left="397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4A91"/>
        <w:w w:val="142"/>
        <w:sz w:val="24"/>
        <w:szCs w:val="24"/>
        <w:lang w:val="en-US" w:eastAsia="en-US" w:bidi="ar-SA"/>
      </w:rPr>
    </w:lvl>
    <w:lvl w:ilvl="1" w:tplc="1EB0C312">
      <w:numFmt w:val="bullet"/>
      <w:lvlText w:val="•"/>
      <w:lvlJc w:val="left"/>
      <w:pPr>
        <w:ind w:left="835" w:hanging="284"/>
      </w:pPr>
      <w:rPr>
        <w:rFonts w:hint="default"/>
        <w:lang w:val="en-US" w:eastAsia="en-US" w:bidi="ar-SA"/>
      </w:rPr>
    </w:lvl>
    <w:lvl w:ilvl="2" w:tplc="FA509856">
      <w:numFmt w:val="bullet"/>
      <w:lvlText w:val="•"/>
      <w:lvlJc w:val="left"/>
      <w:pPr>
        <w:ind w:left="1270" w:hanging="284"/>
      </w:pPr>
      <w:rPr>
        <w:rFonts w:hint="default"/>
        <w:lang w:val="en-US" w:eastAsia="en-US" w:bidi="ar-SA"/>
      </w:rPr>
    </w:lvl>
    <w:lvl w:ilvl="3" w:tplc="CA56FF0C">
      <w:numFmt w:val="bullet"/>
      <w:lvlText w:val="•"/>
      <w:lvlJc w:val="left"/>
      <w:pPr>
        <w:ind w:left="1705" w:hanging="284"/>
      </w:pPr>
      <w:rPr>
        <w:rFonts w:hint="default"/>
        <w:lang w:val="en-US" w:eastAsia="en-US" w:bidi="ar-SA"/>
      </w:rPr>
    </w:lvl>
    <w:lvl w:ilvl="4" w:tplc="FE7EC9BA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5" w:tplc="8D4E65F0">
      <w:numFmt w:val="bullet"/>
      <w:lvlText w:val="•"/>
      <w:lvlJc w:val="left"/>
      <w:pPr>
        <w:ind w:left="2576" w:hanging="284"/>
      </w:pPr>
      <w:rPr>
        <w:rFonts w:hint="default"/>
        <w:lang w:val="en-US" w:eastAsia="en-US" w:bidi="ar-SA"/>
      </w:rPr>
    </w:lvl>
    <w:lvl w:ilvl="6" w:tplc="3E00DEDA">
      <w:numFmt w:val="bullet"/>
      <w:lvlText w:val="•"/>
      <w:lvlJc w:val="left"/>
      <w:pPr>
        <w:ind w:left="3011" w:hanging="284"/>
      </w:pPr>
      <w:rPr>
        <w:rFonts w:hint="default"/>
        <w:lang w:val="en-US" w:eastAsia="en-US" w:bidi="ar-SA"/>
      </w:rPr>
    </w:lvl>
    <w:lvl w:ilvl="7" w:tplc="E0780520">
      <w:numFmt w:val="bullet"/>
      <w:lvlText w:val="•"/>
      <w:lvlJc w:val="left"/>
      <w:pPr>
        <w:ind w:left="3446" w:hanging="284"/>
      </w:pPr>
      <w:rPr>
        <w:rFonts w:hint="default"/>
        <w:lang w:val="en-US" w:eastAsia="en-US" w:bidi="ar-SA"/>
      </w:rPr>
    </w:lvl>
    <w:lvl w:ilvl="8" w:tplc="0CB84998">
      <w:numFmt w:val="bullet"/>
      <w:lvlText w:val="•"/>
      <w:lvlJc w:val="left"/>
      <w:pPr>
        <w:ind w:left="388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F467D02"/>
    <w:multiLevelType w:val="hybridMultilevel"/>
    <w:tmpl w:val="D9E6F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34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45"/>
    <w:rsid w:val="0000070A"/>
    <w:rsid w:val="00001FC8"/>
    <w:rsid w:val="000158FB"/>
    <w:rsid w:val="00031128"/>
    <w:rsid w:val="00041CEB"/>
    <w:rsid w:val="00044C75"/>
    <w:rsid w:val="00080EAA"/>
    <w:rsid w:val="00085F64"/>
    <w:rsid w:val="000D3AFD"/>
    <w:rsid w:val="000E1A0B"/>
    <w:rsid w:val="00112839"/>
    <w:rsid w:val="00144184"/>
    <w:rsid w:val="001A2090"/>
    <w:rsid w:val="001D3EE6"/>
    <w:rsid w:val="001D6D3D"/>
    <w:rsid w:val="00202D68"/>
    <w:rsid w:val="0020400B"/>
    <w:rsid w:val="00210A57"/>
    <w:rsid w:val="00215E56"/>
    <w:rsid w:val="002178C5"/>
    <w:rsid w:val="0026276D"/>
    <w:rsid w:val="0027764C"/>
    <w:rsid w:val="00282435"/>
    <w:rsid w:val="0029002D"/>
    <w:rsid w:val="00293C3A"/>
    <w:rsid w:val="00293CC9"/>
    <w:rsid w:val="002D142F"/>
    <w:rsid w:val="00304B8F"/>
    <w:rsid w:val="00326667"/>
    <w:rsid w:val="00351A7D"/>
    <w:rsid w:val="003706B7"/>
    <w:rsid w:val="00376229"/>
    <w:rsid w:val="003D2C50"/>
    <w:rsid w:val="003F1AB3"/>
    <w:rsid w:val="003F3CC6"/>
    <w:rsid w:val="0040018E"/>
    <w:rsid w:val="00406855"/>
    <w:rsid w:val="004235BF"/>
    <w:rsid w:val="00476E4F"/>
    <w:rsid w:val="004809C4"/>
    <w:rsid w:val="004813EB"/>
    <w:rsid w:val="00493886"/>
    <w:rsid w:val="00494915"/>
    <w:rsid w:val="004A47E8"/>
    <w:rsid w:val="004B5126"/>
    <w:rsid w:val="004E05DA"/>
    <w:rsid w:val="00511106"/>
    <w:rsid w:val="005221AB"/>
    <w:rsid w:val="00522324"/>
    <w:rsid w:val="005508EE"/>
    <w:rsid w:val="00550EC1"/>
    <w:rsid w:val="0055726A"/>
    <w:rsid w:val="00565AC5"/>
    <w:rsid w:val="005A6919"/>
    <w:rsid w:val="005C0254"/>
    <w:rsid w:val="005C22C0"/>
    <w:rsid w:val="005D66A7"/>
    <w:rsid w:val="005E2A63"/>
    <w:rsid w:val="006420A3"/>
    <w:rsid w:val="00647A9F"/>
    <w:rsid w:val="00651E8B"/>
    <w:rsid w:val="00677945"/>
    <w:rsid w:val="0068497A"/>
    <w:rsid w:val="006F1E21"/>
    <w:rsid w:val="00707E51"/>
    <w:rsid w:val="00716DD5"/>
    <w:rsid w:val="00734BB7"/>
    <w:rsid w:val="00755D4F"/>
    <w:rsid w:val="00771F50"/>
    <w:rsid w:val="00781128"/>
    <w:rsid w:val="0078A02B"/>
    <w:rsid w:val="007A0470"/>
    <w:rsid w:val="007A2F23"/>
    <w:rsid w:val="007E1053"/>
    <w:rsid w:val="00840470"/>
    <w:rsid w:val="008607C3"/>
    <w:rsid w:val="008906E5"/>
    <w:rsid w:val="00893159"/>
    <w:rsid w:val="00894F75"/>
    <w:rsid w:val="008A0217"/>
    <w:rsid w:val="008B1E4A"/>
    <w:rsid w:val="008B4210"/>
    <w:rsid w:val="008C5F00"/>
    <w:rsid w:val="008E3029"/>
    <w:rsid w:val="00904759"/>
    <w:rsid w:val="00936731"/>
    <w:rsid w:val="00962318"/>
    <w:rsid w:val="009A2DFE"/>
    <w:rsid w:val="009B6E80"/>
    <w:rsid w:val="009C5555"/>
    <w:rsid w:val="009E00C9"/>
    <w:rsid w:val="00A03374"/>
    <w:rsid w:val="00A04F69"/>
    <w:rsid w:val="00A220A9"/>
    <w:rsid w:val="00A3172D"/>
    <w:rsid w:val="00A558C1"/>
    <w:rsid w:val="00A63332"/>
    <w:rsid w:val="00A65A73"/>
    <w:rsid w:val="00A77198"/>
    <w:rsid w:val="00A82FFF"/>
    <w:rsid w:val="00AD0AB0"/>
    <w:rsid w:val="00AD0C62"/>
    <w:rsid w:val="00AE01A6"/>
    <w:rsid w:val="00B07FFE"/>
    <w:rsid w:val="00B21A56"/>
    <w:rsid w:val="00B47167"/>
    <w:rsid w:val="00B50D80"/>
    <w:rsid w:val="00B50EB3"/>
    <w:rsid w:val="00B71634"/>
    <w:rsid w:val="00B9019A"/>
    <w:rsid w:val="00B97139"/>
    <w:rsid w:val="00BC276C"/>
    <w:rsid w:val="00C11899"/>
    <w:rsid w:val="00C13549"/>
    <w:rsid w:val="00C378EE"/>
    <w:rsid w:val="00C40EE8"/>
    <w:rsid w:val="00C85633"/>
    <w:rsid w:val="00CB6F07"/>
    <w:rsid w:val="00CD6EBD"/>
    <w:rsid w:val="00D05D17"/>
    <w:rsid w:val="00D27A3D"/>
    <w:rsid w:val="00D27F0A"/>
    <w:rsid w:val="00D34AF1"/>
    <w:rsid w:val="00D5015E"/>
    <w:rsid w:val="00D5654A"/>
    <w:rsid w:val="00D61A04"/>
    <w:rsid w:val="00DA5909"/>
    <w:rsid w:val="00DA7FBD"/>
    <w:rsid w:val="00DC4BFD"/>
    <w:rsid w:val="00DD2DDA"/>
    <w:rsid w:val="00E017D0"/>
    <w:rsid w:val="00E0346F"/>
    <w:rsid w:val="00E04D51"/>
    <w:rsid w:val="00E100EE"/>
    <w:rsid w:val="00E31C0D"/>
    <w:rsid w:val="00E33259"/>
    <w:rsid w:val="00E41D6F"/>
    <w:rsid w:val="00E769C4"/>
    <w:rsid w:val="00E81809"/>
    <w:rsid w:val="00E82B0F"/>
    <w:rsid w:val="00E966EF"/>
    <w:rsid w:val="00EA7FC7"/>
    <w:rsid w:val="00EB4C94"/>
    <w:rsid w:val="00EC344B"/>
    <w:rsid w:val="00F331DD"/>
    <w:rsid w:val="00F51298"/>
    <w:rsid w:val="00F576AA"/>
    <w:rsid w:val="00F81669"/>
    <w:rsid w:val="00F95802"/>
    <w:rsid w:val="00F96A3B"/>
    <w:rsid w:val="00FA598F"/>
    <w:rsid w:val="00FB4F5B"/>
    <w:rsid w:val="00FB528F"/>
    <w:rsid w:val="00FC35A8"/>
    <w:rsid w:val="00FE6684"/>
    <w:rsid w:val="0193E89E"/>
    <w:rsid w:val="01DC5FBE"/>
    <w:rsid w:val="0226D06E"/>
    <w:rsid w:val="022AB3F1"/>
    <w:rsid w:val="0240E141"/>
    <w:rsid w:val="024B75E4"/>
    <w:rsid w:val="0272B3EC"/>
    <w:rsid w:val="02B84A4A"/>
    <w:rsid w:val="0315FAAD"/>
    <w:rsid w:val="031EE054"/>
    <w:rsid w:val="0329B9F9"/>
    <w:rsid w:val="033E96C5"/>
    <w:rsid w:val="03AD1278"/>
    <w:rsid w:val="03E33D39"/>
    <w:rsid w:val="03FEC5C0"/>
    <w:rsid w:val="0426BDD5"/>
    <w:rsid w:val="045011D1"/>
    <w:rsid w:val="0479C3D0"/>
    <w:rsid w:val="04BF5A44"/>
    <w:rsid w:val="04E8C467"/>
    <w:rsid w:val="0527B4BA"/>
    <w:rsid w:val="05C74D07"/>
    <w:rsid w:val="05D5846E"/>
    <w:rsid w:val="061F7064"/>
    <w:rsid w:val="06C4060D"/>
    <w:rsid w:val="06DA8575"/>
    <w:rsid w:val="071AC843"/>
    <w:rsid w:val="072A79D5"/>
    <w:rsid w:val="07BE5D46"/>
    <w:rsid w:val="07D4242E"/>
    <w:rsid w:val="07DA1E61"/>
    <w:rsid w:val="083CCB79"/>
    <w:rsid w:val="084D3BFF"/>
    <w:rsid w:val="08727389"/>
    <w:rsid w:val="08A101D7"/>
    <w:rsid w:val="0953FE08"/>
    <w:rsid w:val="09DA832C"/>
    <w:rsid w:val="0A5219B9"/>
    <w:rsid w:val="0AA4EA16"/>
    <w:rsid w:val="0AABA1C3"/>
    <w:rsid w:val="0B0FE13A"/>
    <w:rsid w:val="0B1E4E7C"/>
    <w:rsid w:val="0B24244D"/>
    <w:rsid w:val="0B5096E7"/>
    <w:rsid w:val="0B54FB4A"/>
    <w:rsid w:val="0B7443B3"/>
    <w:rsid w:val="0BABAE5D"/>
    <w:rsid w:val="0BB37F9F"/>
    <w:rsid w:val="0BE2F865"/>
    <w:rsid w:val="0C7C5001"/>
    <w:rsid w:val="0CA46F44"/>
    <w:rsid w:val="0CA6A58A"/>
    <w:rsid w:val="0CC9C51A"/>
    <w:rsid w:val="0CF0B44A"/>
    <w:rsid w:val="0D1CC187"/>
    <w:rsid w:val="0DB9025B"/>
    <w:rsid w:val="0DC1A70B"/>
    <w:rsid w:val="0DEF48CE"/>
    <w:rsid w:val="0E128F40"/>
    <w:rsid w:val="0E5D49B8"/>
    <w:rsid w:val="0E8AE44E"/>
    <w:rsid w:val="0E9E5342"/>
    <w:rsid w:val="0F520345"/>
    <w:rsid w:val="0FAB8D65"/>
    <w:rsid w:val="10181DC2"/>
    <w:rsid w:val="102C1515"/>
    <w:rsid w:val="104FC5F6"/>
    <w:rsid w:val="106AF3E6"/>
    <w:rsid w:val="1083772E"/>
    <w:rsid w:val="108D696C"/>
    <w:rsid w:val="111A66F6"/>
    <w:rsid w:val="1151F5F1"/>
    <w:rsid w:val="11D135F3"/>
    <w:rsid w:val="11E313AB"/>
    <w:rsid w:val="12109824"/>
    <w:rsid w:val="12116BF9"/>
    <w:rsid w:val="121D4B0A"/>
    <w:rsid w:val="1261BC73"/>
    <w:rsid w:val="128B86C7"/>
    <w:rsid w:val="128E6DC4"/>
    <w:rsid w:val="12B676C2"/>
    <w:rsid w:val="13003D6A"/>
    <w:rsid w:val="1319288F"/>
    <w:rsid w:val="13210299"/>
    <w:rsid w:val="134D9D5A"/>
    <w:rsid w:val="134F2659"/>
    <w:rsid w:val="1351DEE2"/>
    <w:rsid w:val="136E6607"/>
    <w:rsid w:val="1376056F"/>
    <w:rsid w:val="13B6D2A7"/>
    <w:rsid w:val="13BF03C7"/>
    <w:rsid w:val="13CDE2F6"/>
    <w:rsid w:val="13E2EDFB"/>
    <w:rsid w:val="147AF691"/>
    <w:rsid w:val="14AA6339"/>
    <w:rsid w:val="153C2452"/>
    <w:rsid w:val="15717B1B"/>
    <w:rsid w:val="15887D97"/>
    <w:rsid w:val="158A73A2"/>
    <w:rsid w:val="15929A58"/>
    <w:rsid w:val="15B766B2"/>
    <w:rsid w:val="168C7CF3"/>
    <w:rsid w:val="17328FE9"/>
    <w:rsid w:val="178362C2"/>
    <w:rsid w:val="17FD7420"/>
    <w:rsid w:val="18792AB0"/>
    <w:rsid w:val="188C2869"/>
    <w:rsid w:val="1896C7B8"/>
    <w:rsid w:val="18E8E362"/>
    <w:rsid w:val="190394C4"/>
    <w:rsid w:val="1948E255"/>
    <w:rsid w:val="196A54A3"/>
    <w:rsid w:val="19AFC0C8"/>
    <w:rsid w:val="19DED4D4"/>
    <w:rsid w:val="1A09EA01"/>
    <w:rsid w:val="1A0ED0AA"/>
    <w:rsid w:val="1A240DA5"/>
    <w:rsid w:val="1A48ED8D"/>
    <w:rsid w:val="1A4E8665"/>
    <w:rsid w:val="1A573C5A"/>
    <w:rsid w:val="1AAC5664"/>
    <w:rsid w:val="1AB92C68"/>
    <w:rsid w:val="1AC8D322"/>
    <w:rsid w:val="1AE947FC"/>
    <w:rsid w:val="1B36FCAA"/>
    <w:rsid w:val="1B6836E4"/>
    <w:rsid w:val="1BBAFE85"/>
    <w:rsid w:val="1CD35D98"/>
    <w:rsid w:val="1CF2E1FA"/>
    <w:rsid w:val="1D0406CA"/>
    <w:rsid w:val="1D46BD27"/>
    <w:rsid w:val="1D5E110F"/>
    <w:rsid w:val="1DA01A6D"/>
    <w:rsid w:val="1DA7A5B5"/>
    <w:rsid w:val="1DA8D44E"/>
    <w:rsid w:val="1DCB4B5F"/>
    <w:rsid w:val="1DD9CE1E"/>
    <w:rsid w:val="1E013D88"/>
    <w:rsid w:val="1E082C3E"/>
    <w:rsid w:val="1E574816"/>
    <w:rsid w:val="1E912194"/>
    <w:rsid w:val="1EA26EB1"/>
    <w:rsid w:val="1F058468"/>
    <w:rsid w:val="1F0A1470"/>
    <w:rsid w:val="1F3A3AB5"/>
    <w:rsid w:val="1F3B48E2"/>
    <w:rsid w:val="1FA98F53"/>
    <w:rsid w:val="1FBD570A"/>
    <w:rsid w:val="1FC426D2"/>
    <w:rsid w:val="20210E5F"/>
    <w:rsid w:val="2059FAC8"/>
    <w:rsid w:val="2077079A"/>
    <w:rsid w:val="214014C5"/>
    <w:rsid w:val="21AF98F3"/>
    <w:rsid w:val="21C82622"/>
    <w:rsid w:val="21D250AA"/>
    <w:rsid w:val="21D802B8"/>
    <w:rsid w:val="220E9DE7"/>
    <w:rsid w:val="22143A18"/>
    <w:rsid w:val="22414851"/>
    <w:rsid w:val="22498AC5"/>
    <w:rsid w:val="227798B8"/>
    <w:rsid w:val="2286C8C7"/>
    <w:rsid w:val="22920108"/>
    <w:rsid w:val="22AECE1B"/>
    <w:rsid w:val="22B1AF45"/>
    <w:rsid w:val="22EE6336"/>
    <w:rsid w:val="22F2D96E"/>
    <w:rsid w:val="23307371"/>
    <w:rsid w:val="2343B7E1"/>
    <w:rsid w:val="2384015F"/>
    <w:rsid w:val="23D180F5"/>
    <w:rsid w:val="23E1B0F0"/>
    <w:rsid w:val="23F1D037"/>
    <w:rsid w:val="2420E554"/>
    <w:rsid w:val="243E24F6"/>
    <w:rsid w:val="24543F7D"/>
    <w:rsid w:val="2479F9DE"/>
    <w:rsid w:val="251C3653"/>
    <w:rsid w:val="256647C8"/>
    <w:rsid w:val="25776BD1"/>
    <w:rsid w:val="25E7A592"/>
    <w:rsid w:val="25E96DDA"/>
    <w:rsid w:val="26288736"/>
    <w:rsid w:val="26488746"/>
    <w:rsid w:val="2659C387"/>
    <w:rsid w:val="267FB5C2"/>
    <w:rsid w:val="26AB7E09"/>
    <w:rsid w:val="26B26DBF"/>
    <w:rsid w:val="27CB7540"/>
    <w:rsid w:val="27E14348"/>
    <w:rsid w:val="28084BC8"/>
    <w:rsid w:val="28649A71"/>
    <w:rsid w:val="2873FE79"/>
    <w:rsid w:val="28C12336"/>
    <w:rsid w:val="28D5C502"/>
    <w:rsid w:val="290A110B"/>
    <w:rsid w:val="2932AD51"/>
    <w:rsid w:val="29B57BA0"/>
    <w:rsid w:val="29BA9C44"/>
    <w:rsid w:val="2A04EF15"/>
    <w:rsid w:val="2A0EB04F"/>
    <w:rsid w:val="2A757899"/>
    <w:rsid w:val="2A8DB8D0"/>
    <w:rsid w:val="2AE5A627"/>
    <w:rsid w:val="2B0E3828"/>
    <w:rsid w:val="2B1329E6"/>
    <w:rsid w:val="2B60F975"/>
    <w:rsid w:val="2B734A30"/>
    <w:rsid w:val="2BA2800C"/>
    <w:rsid w:val="2BD7A05B"/>
    <w:rsid w:val="2BE9B425"/>
    <w:rsid w:val="2C0E9861"/>
    <w:rsid w:val="2C6E1A35"/>
    <w:rsid w:val="2C7FAF8B"/>
    <w:rsid w:val="2CCF286F"/>
    <w:rsid w:val="2CE3D0B9"/>
    <w:rsid w:val="2D289E8F"/>
    <w:rsid w:val="2DD8B66A"/>
    <w:rsid w:val="2DFE441E"/>
    <w:rsid w:val="2E144EC0"/>
    <w:rsid w:val="2E5C7DF3"/>
    <w:rsid w:val="2E6E6BA6"/>
    <w:rsid w:val="2F844AAE"/>
    <w:rsid w:val="2FF96F12"/>
    <w:rsid w:val="3015EA1E"/>
    <w:rsid w:val="30536F77"/>
    <w:rsid w:val="307D7E81"/>
    <w:rsid w:val="30A547DC"/>
    <w:rsid w:val="30CB444F"/>
    <w:rsid w:val="31005B6D"/>
    <w:rsid w:val="31514810"/>
    <w:rsid w:val="3152035C"/>
    <w:rsid w:val="315897CC"/>
    <w:rsid w:val="3184D662"/>
    <w:rsid w:val="31899D4F"/>
    <w:rsid w:val="3195FADD"/>
    <w:rsid w:val="31C1AF4C"/>
    <w:rsid w:val="3227F108"/>
    <w:rsid w:val="32508A70"/>
    <w:rsid w:val="328E21E6"/>
    <w:rsid w:val="32A47C15"/>
    <w:rsid w:val="32D33C19"/>
    <w:rsid w:val="3309A8DE"/>
    <w:rsid w:val="332AFBE6"/>
    <w:rsid w:val="33353258"/>
    <w:rsid w:val="33C9689D"/>
    <w:rsid w:val="33E563CC"/>
    <w:rsid w:val="34105787"/>
    <w:rsid w:val="346DD5CC"/>
    <w:rsid w:val="348EC029"/>
    <w:rsid w:val="34E1777D"/>
    <w:rsid w:val="35164B78"/>
    <w:rsid w:val="351BF526"/>
    <w:rsid w:val="3533CFA5"/>
    <w:rsid w:val="3541D870"/>
    <w:rsid w:val="35423E6C"/>
    <w:rsid w:val="3572C88C"/>
    <w:rsid w:val="35D5055D"/>
    <w:rsid w:val="35E3736F"/>
    <w:rsid w:val="35FFF775"/>
    <w:rsid w:val="36255D88"/>
    <w:rsid w:val="36316B5B"/>
    <w:rsid w:val="36400A08"/>
    <w:rsid w:val="364E0599"/>
    <w:rsid w:val="367CA611"/>
    <w:rsid w:val="36911942"/>
    <w:rsid w:val="36F887E4"/>
    <w:rsid w:val="3741F653"/>
    <w:rsid w:val="376AC1A6"/>
    <w:rsid w:val="3790716E"/>
    <w:rsid w:val="37E7AA28"/>
    <w:rsid w:val="386A6A47"/>
    <w:rsid w:val="38AFD3FF"/>
    <w:rsid w:val="38C55C84"/>
    <w:rsid w:val="39276E80"/>
    <w:rsid w:val="39C06C25"/>
    <w:rsid w:val="3A160349"/>
    <w:rsid w:val="3A161059"/>
    <w:rsid w:val="3A1AF483"/>
    <w:rsid w:val="3A3A78C0"/>
    <w:rsid w:val="3A474E54"/>
    <w:rsid w:val="3A4E8039"/>
    <w:rsid w:val="3A52AF53"/>
    <w:rsid w:val="3A97B9B6"/>
    <w:rsid w:val="3AA20586"/>
    <w:rsid w:val="3AB65B5E"/>
    <w:rsid w:val="3ACEF7A2"/>
    <w:rsid w:val="3AE50F6E"/>
    <w:rsid w:val="3B28B059"/>
    <w:rsid w:val="3B805DB3"/>
    <w:rsid w:val="3BC5FF8B"/>
    <w:rsid w:val="3BD50937"/>
    <w:rsid w:val="3BE03F8D"/>
    <w:rsid w:val="3BE605D9"/>
    <w:rsid w:val="3C017926"/>
    <w:rsid w:val="3C194E3C"/>
    <w:rsid w:val="3C1C5BB9"/>
    <w:rsid w:val="3C2C26B9"/>
    <w:rsid w:val="3C324058"/>
    <w:rsid w:val="3C733626"/>
    <w:rsid w:val="3CA48EE0"/>
    <w:rsid w:val="3CF97B6D"/>
    <w:rsid w:val="3D88797E"/>
    <w:rsid w:val="3D91BD6E"/>
    <w:rsid w:val="3DB79D54"/>
    <w:rsid w:val="3DBA6599"/>
    <w:rsid w:val="3DDE2E27"/>
    <w:rsid w:val="3DE96AB4"/>
    <w:rsid w:val="3E0FB97D"/>
    <w:rsid w:val="3E647A47"/>
    <w:rsid w:val="3E946C7F"/>
    <w:rsid w:val="3E98B065"/>
    <w:rsid w:val="3EDFDB23"/>
    <w:rsid w:val="3F7AF8EA"/>
    <w:rsid w:val="40492311"/>
    <w:rsid w:val="404AAFF1"/>
    <w:rsid w:val="40A5583F"/>
    <w:rsid w:val="40B4F016"/>
    <w:rsid w:val="40DE690A"/>
    <w:rsid w:val="40DF3567"/>
    <w:rsid w:val="40F6A51E"/>
    <w:rsid w:val="410F370C"/>
    <w:rsid w:val="4126B0E8"/>
    <w:rsid w:val="4145E781"/>
    <w:rsid w:val="414F7052"/>
    <w:rsid w:val="4193568A"/>
    <w:rsid w:val="41975E82"/>
    <w:rsid w:val="41D31A56"/>
    <w:rsid w:val="421E1012"/>
    <w:rsid w:val="42561918"/>
    <w:rsid w:val="42B7DA7D"/>
    <w:rsid w:val="432382BD"/>
    <w:rsid w:val="432B9484"/>
    <w:rsid w:val="43B1DB90"/>
    <w:rsid w:val="43F9C9F4"/>
    <w:rsid w:val="43F9D649"/>
    <w:rsid w:val="446E7FCD"/>
    <w:rsid w:val="44C6BEA3"/>
    <w:rsid w:val="44DCBC4E"/>
    <w:rsid w:val="451F75F3"/>
    <w:rsid w:val="4591764B"/>
    <w:rsid w:val="45990304"/>
    <w:rsid w:val="45BE730E"/>
    <w:rsid w:val="45D02FC2"/>
    <w:rsid w:val="4617FFCB"/>
    <w:rsid w:val="46333873"/>
    <w:rsid w:val="46B39194"/>
    <w:rsid w:val="4717E078"/>
    <w:rsid w:val="47416EB5"/>
    <w:rsid w:val="475E67BA"/>
    <w:rsid w:val="4785DBAB"/>
    <w:rsid w:val="47D2064D"/>
    <w:rsid w:val="47E64250"/>
    <w:rsid w:val="47F27CA3"/>
    <w:rsid w:val="483CCB75"/>
    <w:rsid w:val="4857C925"/>
    <w:rsid w:val="488258B2"/>
    <w:rsid w:val="488AA759"/>
    <w:rsid w:val="4896378F"/>
    <w:rsid w:val="48A8B0D7"/>
    <w:rsid w:val="49161CCA"/>
    <w:rsid w:val="49A6B248"/>
    <w:rsid w:val="49B3DB9B"/>
    <w:rsid w:val="49DE491D"/>
    <w:rsid w:val="4A7457AB"/>
    <w:rsid w:val="4A753DB2"/>
    <w:rsid w:val="4AC5E44A"/>
    <w:rsid w:val="4ACCE591"/>
    <w:rsid w:val="4AD48A18"/>
    <w:rsid w:val="4AF7FD0D"/>
    <w:rsid w:val="4B97FDE0"/>
    <w:rsid w:val="4BE8631F"/>
    <w:rsid w:val="4BEF0027"/>
    <w:rsid w:val="4C0AF43B"/>
    <w:rsid w:val="4C459E34"/>
    <w:rsid w:val="4C63CC64"/>
    <w:rsid w:val="4D112241"/>
    <w:rsid w:val="4D2ECCCD"/>
    <w:rsid w:val="4D4E1F80"/>
    <w:rsid w:val="4D569F97"/>
    <w:rsid w:val="4D719DBE"/>
    <w:rsid w:val="4DA3F0FF"/>
    <w:rsid w:val="4E0D3A37"/>
    <w:rsid w:val="4E4D3DB9"/>
    <w:rsid w:val="4E805A75"/>
    <w:rsid w:val="4EB48FCF"/>
    <w:rsid w:val="4EB970AC"/>
    <w:rsid w:val="4EC55ACB"/>
    <w:rsid w:val="4F218527"/>
    <w:rsid w:val="4F7BF6B1"/>
    <w:rsid w:val="4FA0E1A6"/>
    <w:rsid w:val="4FE8161C"/>
    <w:rsid w:val="50080467"/>
    <w:rsid w:val="5028EBF1"/>
    <w:rsid w:val="5051569D"/>
    <w:rsid w:val="50631266"/>
    <w:rsid w:val="510E7C06"/>
    <w:rsid w:val="513921CA"/>
    <w:rsid w:val="5183C358"/>
    <w:rsid w:val="519CB1CE"/>
    <w:rsid w:val="51F874A2"/>
    <w:rsid w:val="5226BAA7"/>
    <w:rsid w:val="525963B1"/>
    <w:rsid w:val="5308EE7C"/>
    <w:rsid w:val="537C1117"/>
    <w:rsid w:val="53D58A45"/>
    <w:rsid w:val="53DA4D87"/>
    <w:rsid w:val="53EB283C"/>
    <w:rsid w:val="544EC366"/>
    <w:rsid w:val="54B72B7A"/>
    <w:rsid w:val="54CDEA72"/>
    <w:rsid w:val="54EB8449"/>
    <w:rsid w:val="55430237"/>
    <w:rsid w:val="55A5CDEA"/>
    <w:rsid w:val="55BC0EFA"/>
    <w:rsid w:val="55D4F75C"/>
    <w:rsid w:val="55D63420"/>
    <w:rsid w:val="562FD94B"/>
    <w:rsid w:val="56CFA27D"/>
    <w:rsid w:val="56D294F1"/>
    <w:rsid w:val="5762D47C"/>
    <w:rsid w:val="577F916E"/>
    <w:rsid w:val="578DAAE5"/>
    <w:rsid w:val="57CBF89A"/>
    <w:rsid w:val="57E03940"/>
    <w:rsid w:val="585FBC60"/>
    <w:rsid w:val="587F7806"/>
    <w:rsid w:val="58A427AA"/>
    <w:rsid w:val="58D8C9B6"/>
    <w:rsid w:val="58FCEFCE"/>
    <w:rsid w:val="59326890"/>
    <w:rsid w:val="5952F124"/>
    <w:rsid w:val="59566F23"/>
    <w:rsid w:val="598E2123"/>
    <w:rsid w:val="59BE5BBB"/>
    <w:rsid w:val="59C06B73"/>
    <w:rsid w:val="59D32306"/>
    <w:rsid w:val="59DBD0A5"/>
    <w:rsid w:val="59FA6E1D"/>
    <w:rsid w:val="59FDC429"/>
    <w:rsid w:val="5A12FA8C"/>
    <w:rsid w:val="5A86C45A"/>
    <w:rsid w:val="5A89061C"/>
    <w:rsid w:val="5ADCD84A"/>
    <w:rsid w:val="5B15DBA1"/>
    <w:rsid w:val="5B7C03D5"/>
    <w:rsid w:val="5BA36ACB"/>
    <w:rsid w:val="5C1CB9D7"/>
    <w:rsid w:val="5C33BF03"/>
    <w:rsid w:val="5C409A1C"/>
    <w:rsid w:val="5C4C04D3"/>
    <w:rsid w:val="5C89A28D"/>
    <w:rsid w:val="5C97B953"/>
    <w:rsid w:val="5CA7BE75"/>
    <w:rsid w:val="5CD6E749"/>
    <w:rsid w:val="5CE1BF31"/>
    <w:rsid w:val="5D8FB20E"/>
    <w:rsid w:val="5D9A5129"/>
    <w:rsid w:val="5E2D7D01"/>
    <w:rsid w:val="5E5A1F6B"/>
    <w:rsid w:val="5E611774"/>
    <w:rsid w:val="5EE40010"/>
    <w:rsid w:val="5F529A0F"/>
    <w:rsid w:val="5F55B67C"/>
    <w:rsid w:val="5F62192F"/>
    <w:rsid w:val="5F6A4006"/>
    <w:rsid w:val="5F7EBC0B"/>
    <w:rsid w:val="60145937"/>
    <w:rsid w:val="60578495"/>
    <w:rsid w:val="60FCDD6D"/>
    <w:rsid w:val="6191C02D"/>
    <w:rsid w:val="61DB474C"/>
    <w:rsid w:val="61E39854"/>
    <w:rsid w:val="61F04CF9"/>
    <w:rsid w:val="62287214"/>
    <w:rsid w:val="6230B9F4"/>
    <w:rsid w:val="626536E9"/>
    <w:rsid w:val="6268B2A4"/>
    <w:rsid w:val="62846622"/>
    <w:rsid w:val="62B20DDA"/>
    <w:rsid w:val="62C2CE25"/>
    <w:rsid w:val="631E3231"/>
    <w:rsid w:val="633C3C32"/>
    <w:rsid w:val="6397F1D4"/>
    <w:rsid w:val="645BCF1F"/>
    <w:rsid w:val="6465C6DB"/>
    <w:rsid w:val="64BC3287"/>
    <w:rsid w:val="65C140E1"/>
    <w:rsid w:val="663F19B3"/>
    <w:rsid w:val="66A5D985"/>
    <w:rsid w:val="66B76CA2"/>
    <w:rsid w:val="67348B0C"/>
    <w:rsid w:val="67A466ED"/>
    <w:rsid w:val="67BE68C4"/>
    <w:rsid w:val="681F9CF2"/>
    <w:rsid w:val="68260678"/>
    <w:rsid w:val="687AE4DE"/>
    <w:rsid w:val="68BA3DC1"/>
    <w:rsid w:val="68C3553D"/>
    <w:rsid w:val="68EA5276"/>
    <w:rsid w:val="68EDC633"/>
    <w:rsid w:val="6970E90B"/>
    <w:rsid w:val="69DCE822"/>
    <w:rsid w:val="69EEDB5C"/>
    <w:rsid w:val="6A0CC900"/>
    <w:rsid w:val="6A1E9AC9"/>
    <w:rsid w:val="6A96343F"/>
    <w:rsid w:val="6ACDAB66"/>
    <w:rsid w:val="6AD58D0C"/>
    <w:rsid w:val="6B097B68"/>
    <w:rsid w:val="6B299E22"/>
    <w:rsid w:val="6B2A683C"/>
    <w:rsid w:val="6B35EB52"/>
    <w:rsid w:val="6B37352A"/>
    <w:rsid w:val="6B60F38B"/>
    <w:rsid w:val="6B6C8C91"/>
    <w:rsid w:val="6BA0F81A"/>
    <w:rsid w:val="6BC9DC57"/>
    <w:rsid w:val="6BDE9AD0"/>
    <w:rsid w:val="6BF6165A"/>
    <w:rsid w:val="6C056634"/>
    <w:rsid w:val="6C12AB6F"/>
    <w:rsid w:val="6C24E1F4"/>
    <w:rsid w:val="6C3C0B27"/>
    <w:rsid w:val="6D0F96A9"/>
    <w:rsid w:val="6D389726"/>
    <w:rsid w:val="6D3B8DE1"/>
    <w:rsid w:val="6D480006"/>
    <w:rsid w:val="6DDA02E7"/>
    <w:rsid w:val="6DEF0BE6"/>
    <w:rsid w:val="6E2C9240"/>
    <w:rsid w:val="6E2DAE07"/>
    <w:rsid w:val="6E5C18FD"/>
    <w:rsid w:val="6E7AFDEA"/>
    <w:rsid w:val="6E7CC80B"/>
    <w:rsid w:val="6E8402E3"/>
    <w:rsid w:val="6EB8680D"/>
    <w:rsid w:val="6EE34ACF"/>
    <w:rsid w:val="6F0428C9"/>
    <w:rsid w:val="6F0B105C"/>
    <w:rsid w:val="6F336FE4"/>
    <w:rsid w:val="6F5B87ED"/>
    <w:rsid w:val="6F84DD7A"/>
    <w:rsid w:val="6F926E49"/>
    <w:rsid w:val="6FADF390"/>
    <w:rsid w:val="6FFAE8AF"/>
    <w:rsid w:val="705E67C9"/>
    <w:rsid w:val="707532E7"/>
    <w:rsid w:val="707F10A9"/>
    <w:rsid w:val="713D4D74"/>
    <w:rsid w:val="714506A8"/>
    <w:rsid w:val="71770753"/>
    <w:rsid w:val="718A1BE8"/>
    <w:rsid w:val="71CC7EBC"/>
    <w:rsid w:val="71D877E8"/>
    <w:rsid w:val="71DB6279"/>
    <w:rsid w:val="71EAA406"/>
    <w:rsid w:val="71ED303B"/>
    <w:rsid w:val="7240779D"/>
    <w:rsid w:val="7271AC63"/>
    <w:rsid w:val="7292164C"/>
    <w:rsid w:val="72EA99AC"/>
    <w:rsid w:val="7324717C"/>
    <w:rsid w:val="7346FA21"/>
    <w:rsid w:val="73484862"/>
    <w:rsid w:val="7361C24C"/>
    <w:rsid w:val="73736DB6"/>
    <w:rsid w:val="73910DA7"/>
    <w:rsid w:val="73C85779"/>
    <w:rsid w:val="74F8956B"/>
    <w:rsid w:val="75A7809B"/>
    <w:rsid w:val="75A9F4D6"/>
    <w:rsid w:val="75AECF0F"/>
    <w:rsid w:val="7614C68A"/>
    <w:rsid w:val="7680D0DC"/>
    <w:rsid w:val="7699F66D"/>
    <w:rsid w:val="7799C570"/>
    <w:rsid w:val="77E60EA7"/>
    <w:rsid w:val="780CC366"/>
    <w:rsid w:val="78593990"/>
    <w:rsid w:val="78688898"/>
    <w:rsid w:val="78BCB328"/>
    <w:rsid w:val="78D6D614"/>
    <w:rsid w:val="78F55FE2"/>
    <w:rsid w:val="7908926E"/>
    <w:rsid w:val="7917EC64"/>
    <w:rsid w:val="79BAC240"/>
    <w:rsid w:val="79CC8B89"/>
    <w:rsid w:val="79D5961C"/>
    <w:rsid w:val="79E1FECC"/>
    <w:rsid w:val="7A10E7C0"/>
    <w:rsid w:val="7A524E20"/>
    <w:rsid w:val="7AFC7D59"/>
    <w:rsid w:val="7B33DE3B"/>
    <w:rsid w:val="7B452C99"/>
    <w:rsid w:val="7B4C2B0D"/>
    <w:rsid w:val="7B5F6B21"/>
    <w:rsid w:val="7B6500BD"/>
    <w:rsid w:val="7B84DCED"/>
    <w:rsid w:val="7BAD91E3"/>
    <w:rsid w:val="7BCBF8C6"/>
    <w:rsid w:val="7BEE0FF2"/>
    <w:rsid w:val="7C03D523"/>
    <w:rsid w:val="7C272893"/>
    <w:rsid w:val="7C3B1D93"/>
    <w:rsid w:val="7C8A1BD8"/>
    <w:rsid w:val="7C908645"/>
    <w:rsid w:val="7C958D66"/>
    <w:rsid w:val="7CD07C1D"/>
    <w:rsid w:val="7D07A203"/>
    <w:rsid w:val="7D40B89D"/>
    <w:rsid w:val="7D951087"/>
    <w:rsid w:val="7DE4DACA"/>
    <w:rsid w:val="7DFD3D19"/>
    <w:rsid w:val="7E082C21"/>
    <w:rsid w:val="7E580064"/>
    <w:rsid w:val="7E9C052A"/>
    <w:rsid w:val="7F36B3AC"/>
    <w:rsid w:val="7FA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94B76"/>
  <w14:defaultImageDpi w14:val="32767"/>
  <w15:chartTrackingRefBased/>
  <w15:docId w15:val="{3C3ABFD6-77A7-40D6-BF81-853A4C97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MS PMincho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A7C"/>
    <w:pPr>
      <w:spacing w:after="200" w:line="276" w:lineRule="auto"/>
    </w:pPr>
    <w:rPr>
      <w:rFonts w:cs="Garamond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6C47"/>
    <w:pPr>
      <w:pageBreakBefore/>
      <w:spacing w:before="480" w:after="360" w:line="240" w:lineRule="auto"/>
      <w:outlineLvl w:val="0"/>
    </w:pPr>
    <w:rPr>
      <w:color w:val="5590C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0D68"/>
    <w:pPr>
      <w:keepNext/>
      <w:keepLines/>
      <w:spacing w:before="200" w:after="100" w:line="240" w:lineRule="auto"/>
      <w:outlineLvl w:val="1"/>
    </w:pPr>
    <w:rPr>
      <w:color w:val="5590C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0D68"/>
    <w:pPr>
      <w:keepNext/>
      <w:keepLines/>
      <w:spacing w:before="200" w:after="0"/>
      <w:outlineLvl w:val="2"/>
    </w:pPr>
    <w:rPr>
      <w:color w:val="5590CC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47"/>
    <w:rPr>
      <w:rFonts w:cs="Times New Roman"/>
      <w:color w:val="5590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0D68"/>
    <w:rPr>
      <w:rFonts w:cs="Times New Roman"/>
      <w:color w:val="5590C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0D68"/>
    <w:rPr>
      <w:rFonts w:cs="Times New Roman"/>
      <w:color w:val="5590CC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0D68"/>
    <w:rPr>
      <w:rFonts w:ascii="Garamond" w:eastAsia="MS PMincho" w:hAnsi="Garamond" w:cs="Garamond"/>
      <w:b/>
      <w:bCs/>
      <w:i/>
      <w:iCs/>
      <w:color w:val="5590CC"/>
    </w:rPr>
  </w:style>
  <w:style w:type="paragraph" w:customStyle="1" w:styleId="Organization">
    <w:name w:val="Organization"/>
    <w:basedOn w:val="Normal"/>
    <w:uiPriority w:val="99"/>
    <w:rsid w:val="00553EE4"/>
    <w:pPr>
      <w:spacing w:after="0" w:line="600" w:lineRule="exact"/>
    </w:pPr>
    <w:rPr>
      <w:color w:val="FFFFFF"/>
      <w:sz w:val="56"/>
      <w:szCs w:val="56"/>
    </w:rPr>
  </w:style>
  <w:style w:type="paragraph" w:styleId="Header">
    <w:name w:val="header"/>
    <w:basedOn w:val="Normal"/>
    <w:link w:val="HeaderChar"/>
    <w:uiPriority w:val="99"/>
    <w:rsid w:val="00925ACA"/>
    <w:pPr>
      <w:spacing w:after="0" w:line="240" w:lineRule="auto"/>
    </w:pPr>
    <w:rPr>
      <w:caps/>
      <w:color w:val="FFFFFF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5ACA"/>
    <w:rPr>
      <w:rFonts w:cs="Times New Roman"/>
      <w:caps/>
      <w:color w:val="FFFFFF"/>
      <w:sz w:val="16"/>
      <w:szCs w:val="16"/>
    </w:rPr>
  </w:style>
  <w:style w:type="paragraph" w:styleId="Footer">
    <w:name w:val="footer"/>
    <w:basedOn w:val="Normal"/>
    <w:link w:val="FooterChar"/>
    <w:uiPriority w:val="99"/>
    <w:rsid w:val="00FE0074"/>
    <w:pPr>
      <w:spacing w:before="40" w:after="40" w:line="240" w:lineRule="auto"/>
    </w:pPr>
    <w:rPr>
      <w:caps/>
      <w:color w:val="B0C0C9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0074"/>
    <w:rPr>
      <w:rFonts w:cs="Times New Roman"/>
      <w:caps/>
      <w:color w:val="B0C0C9"/>
      <w:sz w:val="16"/>
      <w:szCs w:val="16"/>
    </w:rPr>
  </w:style>
  <w:style w:type="paragraph" w:customStyle="1" w:styleId="ContactDetails">
    <w:name w:val="Contact Details"/>
    <w:basedOn w:val="Normal"/>
    <w:uiPriority w:val="99"/>
    <w:rsid w:val="003B3BF3"/>
    <w:pPr>
      <w:spacing w:before="80" w:after="80"/>
    </w:pPr>
    <w:rPr>
      <w:color w:val="FFFFF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558"/>
    <w:rPr>
      <w:rFonts w:cs="Times New Roman"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D7B5D"/>
    <w:rPr>
      <w:rFonts w:cs="Times New Roman"/>
      <w:color w:val="5590CC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5A96"/>
    <w:pPr>
      <w:numPr>
        <w:ilvl w:val="1"/>
      </w:numPr>
      <w:spacing w:before="60" w:after="480" w:line="240" w:lineRule="auto"/>
      <w:jc w:val="right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5A96"/>
    <w:rPr>
      <w:rFonts w:cs="Times New Roman"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basedOn w:val="DefaultParagraphFont"/>
    <w:link w:val="Date"/>
    <w:uiPriority w:val="99"/>
    <w:locked/>
    <w:rsid w:val="00BE651D"/>
    <w:rPr>
      <w:rFonts w:cs="Times New Roman"/>
      <w:color w:val="7F7F7F"/>
    </w:rPr>
  </w:style>
  <w:style w:type="paragraph" w:styleId="BalloonText">
    <w:name w:val="Balloon Text"/>
    <w:basedOn w:val="Normal"/>
    <w:link w:val="BalloonTextChar"/>
    <w:uiPriority w:val="99"/>
    <w:semiHidden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2558"/>
    <w:rPr>
      <w:rFonts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B27D5"/>
    <w:rPr>
      <w:rFonts w:cs="Times New Roman"/>
      <w:color w:val="auto"/>
    </w:rPr>
  </w:style>
  <w:style w:type="paragraph" w:styleId="ListNumber">
    <w:name w:val="List Number"/>
    <w:basedOn w:val="Normal"/>
    <w:uiPriority w:val="99"/>
    <w:rsid w:val="009F501F"/>
    <w:pPr>
      <w:numPr>
        <w:numId w:val="1"/>
      </w:numPr>
    </w:pPr>
  </w:style>
  <w:style w:type="paragraph" w:styleId="ListBullet">
    <w:name w:val="List Bullet"/>
    <w:basedOn w:val="Normal"/>
    <w:uiPriority w:val="99"/>
    <w:rsid w:val="00BD7B5D"/>
    <w:pPr>
      <w:numPr>
        <w:numId w:val="2"/>
      </w:numPr>
      <w:tabs>
        <w:tab w:val="clear" w:pos="1800"/>
      </w:tabs>
      <w:spacing w:before="200" w:line="240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30D68"/>
    <w:pPr>
      <w:spacing w:after="0" w:line="240" w:lineRule="auto"/>
    </w:pPr>
    <w:rPr>
      <w:i/>
      <w:iCs/>
      <w:color w:val="595959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0D68"/>
    <w:rPr>
      <w:rFonts w:cs="Times New Roman"/>
      <w:i/>
      <w:iCs/>
      <w:color w:val="595959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30D68"/>
    <w:rPr>
      <w:rFonts w:cs="Times New Roman"/>
      <w:color w:val="5590CC"/>
      <w:sz w:val="20"/>
      <w:szCs w:val="20"/>
      <w:vertAlign w:val="superscript"/>
    </w:rPr>
  </w:style>
  <w:style w:type="paragraph" w:styleId="NoSpacing">
    <w:name w:val="No Spacing"/>
    <w:uiPriority w:val="99"/>
    <w:qFormat/>
    <w:rsid w:val="00553EE4"/>
    <w:rPr>
      <w:rFonts w:cs="Garamond"/>
      <w:color w:val="262626"/>
    </w:rPr>
  </w:style>
  <w:style w:type="paragraph" w:customStyle="1" w:styleId="FormText">
    <w:name w:val="Form Text"/>
    <w:basedOn w:val="Normal"/>
    <w:uiPriority w:val="99"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uiPriority w:val="99"/>
    <w:locked/>
    <w:rsid w:val="00796C19"/>
    <w:rPr>
      <w:rFonts w:cs="Times New Roman"/>
      <w:b/>
      <w:bCs/>
      <w:color w:val="7F7F7F"/>
    </w:rPr>
  </w:style>
  <w:style w:type="paragraph" w:customStyle="1" w:styleId="FormHeading">
    <w:name w:val="Form Heading"/>
    <w:basedOn w:val="Normal"/>
    <w:link w:val="FormHeadingChar"/>
    <w:uiPriority w:val="99"/>
    <w:rsid w:val="00796C19"/>
    <w:pPr>
      <w:spacing w:before="480" w:after="120"/>
    </w:pPr>
    <w:rPr>
      <w:b/>
      <w:bCs/>
      <w:color w:val="7F7F7F"/>
    </w:rPr>
  </w:style>
  <w:style w:type="paragraph" w:customStyle="1" w:styleId="Recipient">
    <w:name w:val="Recipient"/>
    <w:basedOn w:val="Normal"/>
    <w:uiPriority w:val="99"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99"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BE651D"/>
    <w:rPr>
      <w:rFonts w:cs="Times New Roman"/>
      <w:color w:val="262626"/>
    </w:rPr>
  </w:style>
  <w:style w:type="paragraph" w:styleId="Signature">
    <w:name w:val="Signature"/>
    <w:basedOn w:val="Normal"/>
    <w:link w:val="SignatureChar"/>
    <w:uiPriority w:val="99"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BE651D"/>
    <w:rPr>
      <w:rFonts w:cs="Times New Roman"/>
      <w:color w:val="262626"/>
    </w:rPr>
  </w:style>
  <w:style w:type="paragraph" w:styleId="BodyText">
    <w:name w:val="Body Text"/>
    <w:basedOn w:val="Normal"/>
    <w:link w:val="BodyTextChar"/>
    <w:uiPriority w:val="99"/>
    <w:semiHidden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7EBA"/>
    <w:rPr>
      <w:rFonts w:cs="Times New Roman"/>
      <w:color w:val="000000"/>
    </w:rPr>
  </w:style>
  <w:style w:type="character" w:styleId="Hyperlink">
    <w:name w:val="Hyperlink"/>
    <w:basedOn w:val="DefaultParagraphFont"/>
    <w:uiPriority w:val="99"/>
    <w:semiHidden/>
    <w:rsid w:val="007320CC"/>
    <w:rPr>
      <w:rFonts w:cs="Times New Roman"/>
      <w:color w:val="008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4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BWBBody">
    <w:name w:val="BWBBody"/>
    <w:basedOn w:val="Normal"/>
    <w:link w:val="BWBBodyChar"/>
    <w:rsid w:val="00476E4F"/>
    <w:p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6"/>
      <w:lang w:val="en-GB"/>
    </w:rPr>
  </w:style>
  <w:style w:type="character" w:customStyle="1" w:styleId="BWBBodyChar">
    <w:name w:val="BWBBody Char"/>
    <w:link w:val="BWBBody"/>
    <w:rsid w:val="00476E4F"/>
    <w:rPr>
      <w:rFonts w:ascii="Times New Roman" w:eastAsia="Times New Roman" w:hAnsi="Times New Roman"/>
      <w:snapToGrid w:val="0"/>
      <w:sz w:val="24"/>
      <w:szCs w:val="26"/>
      <w:lang w:val="en-GB"/>
    </w:rPr>
  </w:style>
  <w:style w:type="paragraph" w:customStyle="1" w:styleId="BWBCentreBold">
    <w:name w:val="BWBCentreBold"/>
    <w:basedOn w:val="Normal"/>
    <w:next w:val="BWBBody"/>
    <w:rsid w:val="00476E4F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color w:val="auto"/>
      <w:sz w:val="24"/>
      <w:lang w:val="en-GB"/>
    </w:rPr>
  </w:style>
  <w:style w:type="character" w:customStyle="1" w:styleId="PlainTextChar">
    <w:name w:val="Plain Text Char"/>
    <w:link w:val="PlainText"/>
    <w:semiHidden/>
    <w:locked/>
    <w:rsid w:val="00476E4F"/>
    <w:rPr>
      <w:rFonts w:ascii="Verdana" w:hAnsi="Verdana"/>
    </w:rPr>
  </w:style>
  <w:style w:type="paragraph" w:styleId="PlainText">
    <w:name w:val="Plain Text"/>
    <w:basedOn w:val="Normal"/>
    <w:link w:val="PlainTextChar"/>
    <w:semiHidden/>
    <w:locked/>
    <w:rsid w:val="00476E4F"/>
    <w:pPr>
      <w:spacing w:after="0" w:line="240" w:lineRule="auto"/>
    </w:pPr>
    <w:rPr>
      <w:rFonts w:ascii="Verdana" w:hAnsi="Verdana" w:cs="Times New Roman"/>
      <w:color w:val="auto"/>
    </w:rPr>
  </w:style>
  <w:style w:type="character" w:customStyle="1" w:styleId="PlainTextChar1">
    <w:name w:val="Plain Text Char1"/>
    <w:basedOn w:val="DefaultParagraphFont"/>
    <w:uiPriority w:val="99"/>
    <w:semiHidden/>
    <w:rsid w:val="00476E4F"/>
    <w:rPr>
      <w:rFonts w:ascii="Consolas" w:hAnsi="Consolas" w:cs="Garamond"/>
      <w:color w:val="000000"/>
      <w:sz w:val="21"/>
      <w:szCs w:val="21"/>
    </w:rPr>
  </w:style>
  <w:style w:type="paragraph" w:customStyle="1" w:styleId="Default">
    <w:name w:val="Default"/>
    <w:basedOn w:val="Normal"/>
    <w:rsid w:val="30A547DC"/>
    <w:pPr>
      <w:spacing w:after="160"/>
    </w:pPr>
    <w:rPr>
      <w:rFonts w:ascii="Arial" w:hAnsi="Arial" w:cs="Arial"/>
      <w:sz w:val="24"/>
      <w:szCs w:val="24"/>
      <w:lang w:val="en-IE" w:eastAsia="en-I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C27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276C"/>
    <w:rPr>
      <w:rFonts w:cs="Garamond"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BC27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276C"/>
    <w:rPr>
      <w:rFonts w:cs="Garamond"/>
      <w:color w:val="000000"/>
      <w:sz w:val="16"/>
      <w:szCs w:val="16"/>
    </w:rPr>
  </w:style>
  <w:style w:type="paragraph" w:customStyle="1" w:styleId="CMSANBodyText">
    <w:name w:val="CMS AN Body Text"/>
    <w:uiPriority w:val="9"/>
    <w:qFormat/>
    <w:rsid w:val="00C11899"/>
    <w:pPr>
      <w:spacing w:before="120" w:after="120" w:line="300" w:lineRule="atLeast"/>
      <w:jc w:val="both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/>
    </w:rPr>
  </w:style>
  <w:style w:type="paragraph" w:customStyle="1" w:styleId="TemplateInfo">
    <w:name w:val="TemplateInfo"/>
    <w:link w:val="TemplateInfoChar"/>
    <w:uiPriority w:val="39"/>
    <w:rsid w:val="00C11899"/>
    <w:pPr>
      <w:spacing w:line="264" w:lineRule="auto"/>
      <w:jc w:val="both"/>
    </w:pPr>
    <w:rPr>
      <w:rFonts w:ascii="Times New Roman" w:eastAsiaTheme="minorHAnsi" w:hAnsi="Times New Roman"/>
      <w:color w:val="000000" w:themeColor="text1"/>
      <w:sz w:val="22"/>
      <w:szCs w:val="22"/>
      <w:lang w:val="en-GB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C11899"/>
    <w:rPr>
      <w:rFonts w:ascii="Times New Roman" w:eastAsiaTheme="minorHAnsi" w:hAnsi="Times New Roman"/>
      <w:color w:val="000000" w:themeColor="text1"/>
      <w:sz w:val="22"/>
      <w:szCs w:val="22"/>
      <w:lang w:val="en-GB"/>
    </w:rPr>
  </w:style>
  <w:style w:type="paragraph" w:customStyle="1" w:styleId="XExecution">
    <w:name w:val="X Execution"/>
    <w:basedOn w:val="Normal"/>
    <w:rsid w:val="00C11899"/>
    <w:pPr>
      <w:tabs>
        <w:tab w:val="left" w:pos="0"/>
        <w:tab w:val="left" w:pos="3544"/>
      </w:tabs>
      <w:spacing w:after="0" w:line="260" w:lineRule="exact"/>
      <w:ind w:right="459"/>
      <w:jc w:val="both"/>
    </w:pPr>
    <w:rPr>
      <w:rFonts w:ascii="Calibri" w:eastAsia="Times New Roman" w:hAnsi="Calibri" w:cs="Times New Roman"/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8D12D287C74985388879AD9DFAC6" ma:contentTypeVersion="18" ma:contentTypeDescription="Create a new document." ma:contentTypeScope="" ma:versionID="529178102fb7dae14e49e86232cceab3">
  <xsd:schema xmlns:xsd="http://www.w3.org/2001/XMLSchema" xmlns:xs="http://www.w3.org/2001/XMLSchema" xmlns:p="http://schemas.microsoft.com/office/2006/metadata/properties" xmlns:ns2="059cf804-6f6b-4325-82f3-9d4fcddc0113" xmlns:ns3="ef6cb9ae-5f2a-4cfe-97bf-4427e9e12a56" targetNamespace="http://schemas.microsoft.com/office/2006/metadata/properties" ma:root="true" ma:fieldsID="bc4cd0558211835af70a921800f827ca" ns2:_="" ns3:_="">
    <xsd:import namespace="059cf804-6f6b-4325-82f3-9d4fcddc0113"/>
    <xsd:import namespace="ef6cb9ae-5f2a-4cfe-97bf-4427e9e12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f804-6f6b-4325-82f3-9d4fcddc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36db35-74d4-4790-bcc8-e8576825f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b9ae-5f2a-4cfe-97bf-4427e9e12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d9d41-cb61-492f-aff4-2bcb40c52644}" ma:internalName="TaxCatchAll" ma:showField="CatchAllData" ma:web="ef6cb9ae-5f2a-4cfe-97bf-4427e9e12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6cb9ae-5f2a-4cfe-97bf-4427e9e12a56">
      <UserInfo>
        <DisplayName/>
        <AccountId xsi:nil="true"/>
        <AccountType/>
      </UserInfo>
    </SharedWithUsers>
    <TaxCatchAll xmlns="ef6cb9ae-5f2a-4cfe-97bf-4427e9e12a56" xsi:nil="true"/>
    <lcf76f155ced4ddcb4097134ff3c332f xmlns="059cf804-6f6b-4325-82f3-9d4fcddc01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10AA4-BEF3-459A-8ED2-87B84AEF334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59cf804-6f6b-4325-82f3-9d4fcddc0113"/>
    <ds:schemaRef ds:uri="ef6cb9ae-5f2a-4cfe-97bf-4427e9e12a5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4A459-9D93-4C69-A920-5D60ECF49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66D75-5A8D-4083-B874-BFFD21D8F14E}">
  <ds:schemaRefs>
    <ds:schemaRef ds:uri="http://schemas.microsoft.com/office/infopath/2007/PartnerControls"/>
    <ds:schemaRef ds:uri="ef6cb9ae-5f2a-4cfe-97bf-4427e9e12a56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059cf804-6f6b-4325-82f3-9d4fcddc011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33f74f8-8dab-49fb-9a3e-d3b89e12a449}" enabled="0" method="" siteId="{133f74f8-8dab-49fb-9a3e-d3b89e12a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Sally Russam</cp:lastModifiedBy>
  <cp:revision>3</cp:revision>
  <cp:lastPrinted>2021-12-09T08:26:00Z</cp:lastPrinted>
  <dcterms:created xsi:type="dcterms:W3CDTF">2025-03-14T14:42:00Z</dcterms:created>
  <dcterms:modified xsi:type="dcterms:W3CDTF">2025-03-14T14:53:00Z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0x010100C9748D12D287C74985388879AD9DFAC6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